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6C5" w:rsidRP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BF">
        <w:rPr>
          <w:rFonts w:ascii="Times New Roman" w:hAnsi="Times New Roman" w:cs="Times New Roman"/>
          <w:b/>
          <w:sz w:val="28"/>
          <w:szCs w:val="28"/>
        </w:rPr>
        <w:t>Перечень программ, реализуемых ГАПОУ АО «Астраханский агротехнический техникум»</w:t>
      </w:r>
    </w:p>
    <w:p w:rsid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BF">
        <w:rPr>
          <w:rFonts w:ascii="Times New Roman" w:hAnsi="Times New Roman" w:cs="Times New Roman"/>
          <w:b/>
          <w:sz w:val="28"/>
          <w:szCs w:val="28"/>
        </w:rPr>
        <w:t xml:space="preserve">В рамках федерального проекта «Содействие занятости» национального проекта «Демография» </w:t>
      </w:r>
    </w:p>
    <w:p w:rsidR="00CC699A" w:rsidRDefault="00CC699A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="-385" w:tblpY="2504"/>
        <w:tblW w:w="12606" w:type="dxa"/>
        <w:tblLayout w:type="fixed"/>
        <w:tblLook w:val="04A0" w:firstRow="1" w:lastRow="0" w:firstColumn="1" w:lastColumn="0" w:noHBand="0" w:noVBand="1"/>
      </w:tblPr>
      <w:tblGrid>
        <w:gridCol w:w="675"/>
        <w:gridCol w:w="2576"/>
        <w:gridCol w:w="3827"/>
        <w:gridCol w:w="2126"/>
        <w:gridCol w:w="1701"/>
        <w:gridCol w:w="1276"/>
        <w:gridCol w:w="425"/>
      </w:tblGrid>
      <w:tr w:rsidR="00D879BF" w:rsidRPr="00E065D3" w:rsidTr="00362596">
        <w:trPr>
          <w:trHeight w:val="688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(подвид) образовательной программы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слушателей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65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Длительность (академические часы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 об обучении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D879BF" w:rsidRPr="00E065D3" w:rsidTr="00362596">
        <w:trPr>
          <w:trHeight w:val="688"/>
        </w:trPr>
        <w:tc>
          <w:tcPr>
            <w:tcW w:w="12606" w:type="dxa"/>
            <w:gridSpan w:val="7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E065D3" w:rsidRDefault="00D879BF" w:rsidP="00D87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 профессионального обучения – </w:t>
            </w:r>
            <w:r w:rsidRPr="00DE2B60"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t>профессиональная подготовка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"C")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профессионального обучения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не имеющие профессии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/3,5 мес. 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свидетельство,</w:t>
            </w:r>
          </w:p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"B", "C")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профессионального обучения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не имеющие профессии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/3,5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</w:p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 (категории "B")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Основная программа профессионального обучения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не имеющие профессии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/3,5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свидетельство,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16083 Оператор технологического оборудования (с учетом стандарта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компетенции «Сити-фермерство»)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Основная программа профессионального обучения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подготовка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лица, не имеющие профессии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ч. /1</w:t>
            </w:r>
            <w:r w:rsidR="00A3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свидетельство,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C52B3">
              <w:rPr>
                <w:color w:val="222222"/>
                <w:highlight w:val="white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ет</w:t>
            </w:r>
          </w:p>
        </w:tc>
      </w:tr>
      <w:tr w:rsidR="00D879BF" w:rsidRPr="00E065D3" w:rsidTr="00362596">
        <w:trPr>
          <w:trHeight w:val="480"/>
        </w:trPr>
        <w:tc>
          <w:tcPr>
            <w:tcW w:w="12606" w:type="dxa"/>
            <w:gridSpan w:val="7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DE2B60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Программы дополнительного профессионального образования – </w:t>
            </w:r>
            <w:r w:rsidRPr="00DE2B60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  <w:t>повышение квалификации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диагностики и обслуживания сельскохозяйственных машин и оборудования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DE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6C7893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893">
              <w:rPr>
                <w:rFonts w:ascii="Times New Roman" w:hAnsi="Times New Roman" w:cs="Times New Roman"/>
                <w:sz w:val="24"/>
                <w:szCs w:val="24"/>
              </w:rPr>
              <w:t>лица, имеющие среднее профессиональное и (или) высшее образование.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A3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A07E2B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создания и обслуживания гидропонных установок по выращиванию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агрокультур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городских условиях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893">
              <w:rPr>
                <w:rFonts w:ascii="Times New Roman" w:hAnsi="Times New Roman" w:cs="Times New Roman"/>
                <w:sz w:val="24"/>
                <w:szCs w:val="24"/>
              </w:rPr>
              <w:t>лица, имеющие среднее профессиональное и (или) высшее образование.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достоверение о краткосрочном повышении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оснащение, возможности и особенности растениеводства в автоматизированных системах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893">
              <w:rPr>
                <w:rFonts w:ascii="Times New Roman" w:hAnsi="Times New Roman" w:cs="Times New Roman"/>
                <w:sz w:val="24"/>
                <w:szCs w:val="24"/>
              </w:rPr>
              <w:t>лица, имеющие среднее профессиональное и (или) высшее образование.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сортового и семенного контроля в земледелии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995C96" w:rsidRDefault="00D879BF" w:rsidP="00D87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 </w:t>
            </w:r>
            <w:r w:rsidRPr="0099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имеющие или получающие среднее профессиональное и (или) высшее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Рекомендована </w:t>
            </w:r>
            <w:r w:rsidRPr="00995C96">
              <w:rPr>
                <w:rFonts w:ascii="Times New Roman" w:hAnsi="Times New Roman" w:cs="Times New Roman"/>
                <w:sz w:val="24"/>
                <w:szCs w:val="24"/>
              </w:rPr>
              <w:t>лицам, имеющим среднее профессиональное и (или) высшее образование по профессиям/специальностям/направлениям подготовки: Сельское, лесное и рыбное хозяйство, специальность 35.02.05 Агрономия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C96">
              <w:rPr>
                <w:rFonts w:ascii="Times New Roman" w:hAnsi="Times New Roman" w:cs="Times New Roman"/>
                <w:sz w:val="24"/>
                <w:szCs w:val="24"/>
              </w:rPr>
              <w:t>квалификацию и/или опыт профессиональной деятельности в области агрономии и сельского хозяйства.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сортового контроля в земледелии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995C96" w:rsidRDefault="00D879BF" w:rsidP="00D879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Допускаются </w:t>
            </w:r>
            <w:r w:rsidRPr="0099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имеющие или получающие среднее профессиональное и (или) высшее образование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9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Рекомендована </w:t>
            </w:r>
            <w:r w:rsidRPr="00995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лицам, имеющим среднее профессиональное и (или) высшее образование по профессиям/специальностям/направлениям подготовки: Сельское, лесное и рыбное хозяйство, специальность 35.02.05 Агрономия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C96">
              <w:rPr>
                <w:rFonts w:ascii="Times New Roman" w:hAnsi="Times New Roman" w:cs="Times New Roman"/>
                <w:sz w:val="24"/>
                <w:szCs w:val="24"/>
              </w:rPr>
              <w:t>квалификацию и/или опыт профессиональной деятельности в области агрономии и сельского хозяйства.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бизнес-проектирования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имеющие или получающие среднее профессиональное и (или) высшее образование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ч./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</w:tr>
      <w:tr w:rsidR="00D879BF" w:rsidRPr="00E065D3" w:rsidTr="00362596">
        <w:trPr>
          <w:trHeight w:val="480"/>
        </w:trPr>
        <w:tc>
          <w:tcPr>
            <w:tcW w:w="675" w:type="dxa"/>
            <w:tcBorders>
              <w:top w:val="single" w:sz="8" w:space="0" w:color="CCCC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F5451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6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бизнес-проектирования</w:t>
            </w:r>
          </w:p>
        </w:tc>
        <w:tc>
          <w:tcPr>
            <w:tcW w:w="3827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профессиональная программа </w:t>
            </w:r>
            <w:r w:rsidRPr="004831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лица, имеющие или получающие </w:t>
            </w:r>
            <w:r w:rsidRPr="0099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профессиональное и (или) высшее образование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/1</w:t>
            </w:r>
            <w:r w:rsidR="00D705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достоверение о краткосро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чном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07E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CCCCCC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BF" w:rsidRPr="008C436A" w:rsidRDefault="00D879BF" w:rsidP="00D8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</w:t>
            </w:r>
          </w:p>
        </w:tc>
      </w:tr>
    </w:tbl>
    <w:p w:rsidR="00D879BF" w:rsidRPr="00E065D3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99A" w:rsidRDefault="00CC699A" w:rsidP="00CC699A">
      <w:pPr>
        <w:rPr>
          <w:rFonts w:ascii="Times New Roman" w:hAnsi="Times New Roman" w:cs="Times New Roman"/>
          <w:sz w:val="28"/>
          <w:szCs w:val="28"/>
        </w:rPr>
      </w:pPr>
    </w:p>
    <w:p w:rsidR="00CC699A" w:rsidRPr="00CC699A" w:rsidRDefault="00CC699A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C699A">
        <w:rPr>
          <w:rFonts w:ascii="Times New Roman" w:hAnsi="Times New Roman" w:cs="Times New Roman"/>
          <w:b/>
          <w:color w:val="FF0000"/>
          <w:sz w:val="40"/>
          <w:szCs w:val="40"/>
        </w:rPr>
        <w:t>ЗАПИСЬ НА ОБУЧЕНИЕ НА САЙТЕ:</w:t>
      </w:r>
    </w:p>
    <w:p w:rsidR="00CC699A" w:rsidRDefault="00362596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hyperlink r:id="rId5" w:history="1">
        <w:r w:rsidR="00CC699A" w:rsidRPr="005A1C21">
          <w:rPr>
            <w:rStyle w:val="a4"/>
            <w:rFonts w:ascii="Times New Roman" w:hAnsi="Times New Roman" w:cs="Times New Roman"/>
            <w:b/>
            <w:sz w:val="40"/>
            <w:szCs w:val="40"/>
          </w:rPr>
          <w:t>https://trudvsem.ru/</w:t>
        </w:r>
      </w:hyperlink>
      <w:r w:rsidR="00CC699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CC699A" w:rsidRDefault="00CC699A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консультация по телефонам:</w:t>
      </w:r>
    </w:p>
    <w:p w:rsidR="00CC699A" w:rsidRDefault="00CC699A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8 927 561 65 38 – Андреева Альбина Олеговна, заместитель директора ГАПОУ АО «Астраханский агротехнический техникум»</w:t>
      </w:r>
    </w:p>
    <w:p w:rsidR="00CC699A" w:rsidRDefault="00CC699A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8 9964695970 – Измайлова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Диляра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Наильевна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>, начальник отдела профессионального и дополнительного профессионального обучения</w:t>
      </w:r>
      <w:r w:rsidRPr="00CC699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ГАПОУ АО «Астраханский агротехнический техникум»</w:t>
      </w:r>
    </w:p>
    <w:p w:rsidR="00CC699A" w:rsidRPr="00CC699A" w:rsidRDefault="00CC699A" w:rsidP="00CC699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C699A" w:rsidRPr="00CC699A" w:rsidRDefault="00CC699A" w:rsidP="00CC699A">
      <w:pPr>
        <w:rPr>
          <w:rFonts w:ascii="Times New Roman" w:hAnsi="Times New Roman" w:cs="Times New Roman"/>
          <w:sz w:val="28"/>
          <w:szCs w:val="28"/>
        </w:rPr>
      </w:pPr>
      <w:r w:rsidRPr="00CC699A">
        <w:rPr>
          <w:rFonts w:ascii="Times New Roman" w:hAnsi="Times New Roman" w:cs="Times New Roman"/>
          <w:sz w:val="28"/>
          <w:szCs w:val="28"/>
        </w:rPr>
        <w:t>Программа организации профессионального обучения и дополнительного профессионального образования отдельных категорий граждан рассчитана на период до 2024 года.</w:t>
      </w:r>
    </w:p>
    <w:p w:rsidR="00CC699A" w:rsidRPr="00CC699A" w:rsidRDefault="00CC699A" w:rsidP="00CC699A">
      <w:pPr>
        <w:rPr>
          <w:rFonts w:ascii="Times New Roman" w:hAnsi="Times New Roman" w:cs="Times New Roman"/>
          <w:sz w:val="28"/>
          <w:szCs w:val="28"/>
        </w:rPr>
      </w:pPr>
      <w:r w:rsidRPr="00CC699A">
        <w:rPr>
          <w:rFonts w:ascii="Times New Roman" w:hAnsi="Times New Roman" w:cs="Times New Roman"/>
          <w:sz w:val="28"/>
          <w:szCs w:val="28"/>
        </w:rPr>
        <w:t>Цель программы – содействие занятости отдельных категорий граждан путём организации профессионального обучения, дополнительного профессионального образования для приобретения или развития имеющихся знаний, компетенций и навыков, обеспечивающих конкурентоспособность и профессиональную мобильность на рынке труда.</w:t>
      </w:r>
    </w:p>
    <w:p w:rsidR="00CC699A" w:rsidRPr="00CC699A" w:rsidRDefault="00CC699A" w:rsidP="00CC699A">
      <w:pPr>
        <w:shd w:val="clear" w:color="auto" w:fill="FFFFFF"/>
        <w:spacing w:after="450" w:line="240" w:lineRule="auto"/>
        <w:outlineLvl w:val="2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u w:val="single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u w:val="single"/>
          <w:lang w:eastAsia="ru-RU"/>
        </w:rPr>
        <w:lastRenderedPageBreak/>
        <w:t>Кто может обучаться?</w:t>
      </w:r>
    </w:p>
    <w:p w:rsidR="00CC699A" w:rsidRPr="00CC699A" w:rsidRDefault="00CC699A" w:rsidP="00CC69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Граждане в возрасте 50 лет и старше, граждане предпенсионного возраста</w:t>
      </w:r>
    </w:p>
    <w:p w:rsidR="00CC699A" w:rsidRPr="00CC699A" w:rsidRDefault="00CC699A" w:rsidP="00CC69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Женщины, находящиеся в отпуске по уходу за ребенком до достижения им возраста 1,5 лет и в возрасте от 1,5 до 3 лет</w:t>
      </w:r>
    </w:p>
    <w:p w:rsidR="00CC699A" w:rsidRPr="00CC699A" w:rsidRDefault="00CC699A" w:rsidP="00CC69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Женщины, не состоящие в трудовых отношениях и имеющие детей дошкольного возраста в возрасте от 0 до 7 лет включительно;</w:t>
      </w:r>
    </w:p>
    <w:p w:rsidR="00CC699A" w:rsidRPr="00CC699A" w:rsidRDefault="00CC699A" w:rsidP="00CC69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Безработные граждане, зарегистрированные в органах службы занятости</w:t>
      </w:r>
    </w:p>
    <w:p w:rsidR="00CC699A" w:rsidRPr="00CC699A" w:rsidRDefault="00CC699A" w:rsidP="00CC699A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</w:r>
    </w:p>
    <w:p w:rsidR="00CC699A" w:rsidRPr="00CC699A" w:rsidRDefault="00CC699A" w:rsidP="00CC699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Граждане в возрасте до 35 лет, которые относятся к категориям:</w:t>
      </w:r>
    </w:p>
    <w:p w:rsidR="00CC699A" w:rsidRPr="00CC699A" w:rsidRDefault="00CC699A" w:rsidP="00CC699A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не занятых по истечении 4 месяцев с даты окончания военной службы по призыву;</w:t>
      </w:r>
    </w:p>
    <w:p w:rsidR="00CC699A" w:rsidRPr="00CC699A" w:rsidRDefault="00CC699A" w:rsidP="00CC699A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не имеющих среднего профессионального и высшего образования;</w:t>
      </w:r>
    </w:p>
    <w:p w:rsidR="00CC699A" w:rsidRPr="00CC699A" w:rsidRDefault="00CC699A" w:rsidP="00CC699A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не занятых по истечении 4 месяцев с даты выдачи им документа об образовании и о квалификации;</w:t>
      </w:r>
    </w:p>
    <w:p w:rsidR="00CC699A" w:rsidRPr="00CC699A" w:rsidRDefault="00CC699A" w:rsidP="00CC699A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находящихся под риском увольнения (планируемых к увольнению в связи с ликвидацией организации либо сокращением штата или численности работников организации);</w:t>
      </w:r>
    </w:p>
    <w:p w:rsidR="00CC699A" w:rsidRPr="00CC699A" w:rsidRDefault="00CC699A" w:rsidP="00CC6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  <w:t>граждан, обучающихся на последних курсах по образовательным программам среднего профессионального или высшего образования, обратившихся в органы службы занятости, для которых отсутствует подходящая работа.</w:t>
      </w:r>
    </w:p>
    <w:p w:rsidR="00CC699A" w:rsidRPr="00CC699A" w:rsidRDefault="00CC699A" w:rsidP="00CC699A">
      <w:pPr>
        <w:shd w:val="clear" w:color="auto" w:fill="FFFFFF"/>
        <w:spacing w:after="450" w:line="240" w:lineRule="auto"/>
        <w:ind w:left="360"/>
        <w:jc w:val="both"/>
        <w:outlineLvl w:val="2"/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pacing w:val="3"/>
          <w:sz w:val="30"/>
          <w:szCs w:val="30"/>
          <w:lang w:eastAsia="ru-RU"/>
        </w:rPr>
        <w:t>Как принять участие в программе?</w:t>
      </w:r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1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proofErr w:type="spellStart"/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Авторизироваться</w:t>
      </w:r>
      <w:proofErr w:type="spellEnd"/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 xml:space="preserve"> на портале с помощью учетной записи ЕСИА</w:t>
      </w:r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2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Зайти на страницу </w:t>
      </w:r>
      <w:hyperlink r:id="rId6" w:history="1">
        <w:r w:rsidRPr="00CC699A">
          <w:rPr>
            <w:rFonts w:ascii="Helvetica" w:eastAsia="Times New Roman" w:hAnsi="Helvetica" w:cs="Helvetica"/>
            <w:b/>
            <w:bCs/>
            <w:color w:val="014898"/>
            <w:sz w:val="24"/>
            <w:szCs w:val="24"/>
            <w:u w:val="single"/>
            <w:bdr w:val="none" w:sz="0" w:space="0" w:color="auto" w:frame="1"/>
            <w:lang w:eastAsia="ru-RU"/>
          </w:rPr>
          <w:t>«Список образовательных программ»</w:t>
        </w:r>
      </w:hyperlink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3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Подать заявку на интересующую вас программу</w:t>
      </w:r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4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lastRenderedPageBreak/>
        <w:t>В течение трёх дней после подачи заявки получить в ЦЗН услугу по профессиональной ориентации, по итогам которой будет выдано подтверждение участия в программе, отказ или рекомендация по смене программы обучения</w:t>
      </w:r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5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В случае получения рекомендации по смене программы обучения вы можете:</w:t>
      </w: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br/>
        <w:t>1) отозвать ранее поданную заявку и подать новую на рекомендованную программу;</w:t>
      </w: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br/>
        <w:t>2) отклонить рекомендацию. В этом случае перед началом обучения вам необходимо подписать с образовательной организацией договор, в соответствии с которым вы обязуетесь найти работу или открыть свое дело после завершения обучения</w:t>
      </w:r>
    </w:p>
    <w:p w:rsidR="00CC699A" w:rsidRPr="00CC699A" w:rsidRDefault="00CC699A" w:rsidP="00CC699A">
      <w:pPr>
        <w:shd w:val="clear" w:color="auto" w:fill="0E65B7"/>
        <w:spacing w:after="45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6</w:t>
      </w:r>
    </w:p>
    <w:p w:rsidR="00CC699A" w:rsidRPr="00CC699A" w:rsidRDefault="00CC699A" w:rsidP="00CC699A">
      <w:pPr>
        <w:shd w:val="clear" w:color="auto" w:fill="FFFFFF"/>
        <w:spacing w:after="45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После успешной подачи заявки ожидайте её рассмотрения.</w:t>
      </w: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br/>
        <w:t>Рассмотрение заявки на обучение может занимать до семи рабочих дней</w:t>
      </w:r>
    </w:p>
    <w:p w:rsidR="00CC699A" w:rsidRPr="00CC699A" w:rsidRDefault="00CC699A" w:rsidP="00CC699A">
      <w:pPr>
        <w:shd w:val="clear" w:color="auto" w:fill="0E65B7"/>
        <w:spacing w:after="0" w:line="240" w:lineRule="auto"/>
        <w:ind w:left="360" w:right="240"/>
        <w:jc w:val="both"/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</w:pPr>
      <w:r w:rsidRPr="00CC699A">
        <w:rPr>
          <w:rFonts w:ascii="Helvetica" w:eastAsia="Times New Roman" w:hAnsi="Helvetica" w:cs="Helvetica"/>
          <w:color w:val="FFFFFF"/>
          <w:sz w:val="21"/>
          <w:szCs w:val="21"/>
          <w:lang w:eastAsia="ru-RU"/>
        </w:rPr>
        <w:t>7</w:t>
      </w:r>
    </w:p>
    <w:p w:rsidR="00CC699A" w:rsidRPr="00CC699A" w:rsidRDefault="00CC699A" w:rsidP="00CC699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25282B"/>
          <w:sz w:val="24"/>
          <w:szCs w:val="24"/>
          <w:lang w:eastAsia="ru-RU"/>
        </w:rPr>
      </w:pPr>
      <w:r w:rsidRPr="00CC699A">
        <w:rPr>
          <w:rFonts w:ascii="Helvetica" w:eastAsia="Times New Roman" w:hAnsi="Helvetica" w:cs="Helvetica"/>
          <w:b/>
          <w:bCs/>
          <w:color w:val="25282B"/>
          <w:sz w:val="24"/>
          <w:szCs w:val="24"/>
          <w:lang w:eastAsia="ru-RU"/>
        </w:rPr>
        <w:t>Зачисление в группу обучения произойдет в течение 10 рабочих дней после одобрения заявки</w:t>
      </w:r>
    </w:p>
    <w:p w:rsidR="00D879BF" w:rsidRPr="00CC699A" w:rsidRDefault="00D879BF" w:rsidP="00CC69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79BF" w:rsidRPr="00CC699A" w:rsidSect="00D879BF">
      <w:pgSz w:w="16838" w:h="11906" w:orient="landscape"/>
      <w:pgMar w:top="709" w:right="113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35BD"/>
    <w:multiLevelType w:val="multilevel"/>
    <w:tmpl w:val="C5A4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9A"/>
    <w:rsid w:val="00095B9A"/>
    <w:rsid w:val="002F76C5"/>
    <w:rsid w:val="00362596"/>
    <w:rsid w:val="00A32FA3"/>
    <w:rsid w:val="00CC699A"/>
    <w:rsid w:val="00D7056A"/>
    <w:rsid w:val="00D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F1E72-1102-4FA6-A1CF-26C2CE34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6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paragraph">
    <w:name w:val="content__paragraph"/>
    <w:basedOn w:val="a"/>
    <w:rsid w:val="00CC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9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item">
    <w:name w:val="list__item"/>
    <w:basedOn w:val="a"/>
    <w:rsid w:val="00CC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99A"/>
    <w:rPr>
      <w:b/>
      <w:bCs/>
    </w:rPr>
  </w:style>
  <w:style w:type="character" w:styleId="a4">
    <w:name w:val="Hyperlink"/>
    <w:basedOn w:val="a0"/>
    <w:uiPriority w:val="99"/>
    <w:unhideWhenUsed/>
    <w:rsid w:val="00CC699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699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C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611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15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6547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52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3462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1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3333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98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97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56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67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719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33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364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246090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795699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634416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382459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0316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educational-programs" TargetMode="External"/><Relationship Id="rId5" Type="http://schemas.openxmlformats.org/officeDocument/2006/relationships/hyperlink" Target="https://trudvs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Aleksey</cp:lastModifiedBy>
  <cp:revision>4</cp:revision>
  <dcterms:created xsi:type="dcterms:W3CDTF">2022-08-02T05:57:00Z</dcterms:created>
  <dcterms:modified xsi:type="dcterms:W3CDTF">2022-08-02T10:41:00Z</dcterms:modified>
</cp:coreProperties>
</file>