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81" w:rsidRPr="00007A3A" w:rsidRDefault="00223281" w:rsidP="00223281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Астраханская область</w:t>
      </w:r>
    </w:p>
    <w:p w:rsidR="00223281" w:rsidRPr="00007A3A" w:rsidRDefault="00223281" w:rsidP="00223281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Камызякский</w:t>
      </w:r>
      <w:r w:rsidRPr="00007A3A">
        <w:rPr>
          <w:color w:val="000000"/>
          <w:sz w:val="28"/>
          <w:szCs w:val="28"/>
        </w:rPr>
        <w:t xml:space="preserve"> район</w:t>
      </w:r>
    </w:p>
    <w:p w:rsidR="00223281" w:rsidRPr="00007A3A" w:rsidRDefault="00223281" w:rsidP="00223281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Муниципальное образование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:rsidR="00223281" w:rsidRPr="00007A3A" w:rsidRDefault="00223281" w:rsidP="00223281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:rsidR="00223281" w:rsidRPr="00007A3A" w:rsidRDefault="00223281" w:rsidP="00223281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007A3A">
        <w:rPr>
          <w:b/>
          <w:color w:val="000000"/>
          <w:sz w:val="28"/>
          <w:szCs w:val="28"/>
        </w:rPr>
        <w:t>РЕШЕНИЕ СОВЕТА</w:t>
      </w:r>
    </w:p>
    <w:p w:rsidR="00223281" w:rsidRPr="00007A3A" w:rsidRDefault="00223281" w:rsidP="0022328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23281" w:rsidRPr="00007A3A" w:rsidRDefault="00223281" w:rsidP="00223281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 xml:space="preserve">от </w:t>
      </w:r>
      <w:r w:rsidR="00ED2DCC">
        <w:rPr>
          <w:color w:val="000000"/>
          <w:sz w:val="28"/>
          <w:szCs w:val="28"/>
        </w:rPr>
        <w:t>02</w:t>
      </w:r>
      <w:r w:rsidRPr="00007A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ED2DC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.2021  </w:t>
      </w:r>
      <w:r w:rsidRPr="00007A3A">
        <w:rPr>
          <w:color w:val="000000"/>
          <w:sz w:val="28"/>
          <w:szCs w:val="28"/>
        </w:rPr>
        <w:t xml:space="preserve"> № </w:t>
      </w:r>
      <w:r w:rsidR="00ED2DCC">
        <w:rPr>
          <w:color w:val="000000"/>
          <w:sz w:val="28"/>
          <w:szCs w:val="28"/>
        </w:rPr>
        <w:t>16</w:t>
      </w:r>
      <w:r w:rsidRPr="00007A3A">
        <w:rPr>
          <w:color w:val="000000"/>
          <w:sz w:val="28"/>
          <w:szCs w:val="28"/>
        </w:rPr>
        <w:tab/>
      </w:r>
      <w:r w:rsidRPr="00007A3A">
        <w:rPr>
          <w:color w:val="000000"/>
          <w:sz w:val="28"/>
          <w:szCs w:val="28"/>
        </w:rPr>
        <w:tab/>
      </w:r>
      <w:r w:rsidRPr="00007A3A">
        <w:rPr>
          <w:color w:val="000000"/>
          <w:sz w:val="28"/>
          <w:szCs w:val="28"/>
        </w:rPr>
        <w:tab/>
        <w:t xml:space="preserve">                         </w:t>
      </w:r>
      <w:r>
        <w:rPr>
          <w:color w:val="000000"/>
          <w:sz w:val="28"/>
          <w:szCs w:val="28"/>
        </w:rPr>
        <w:t xml:space="preserve">                 с</w:t>
      </w:r>
      <w:r w:rsidRPr="00007A3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Раздор</w:t>
      </w: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sz w:val="28"/>
          <w:szCs w:val="28"/>
        </w:rPr>
      </w:pPr>
      <w:r w:rsidRPr="00007A3A">
        <w:rPr>
          <w:color w:val="000000"/>
          <w:sz w:val="28"/>
          <w:szCs w:val="28"/>
        </w:rPr>
        <w:t xml:space="preserve">О принятии </w:t>
      </w:r>
      <w:r w:rsidRPr="00007A3A">
        <w:rPr>
          <w:sz w:val="28"/>
          <w:szCs w:val="28"/>
        </w:rPr>
        <w:t xml:space="preserve">муниципального правового акта </w:t>
      </w: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sz w:val="28"/>
          <w:szCs w:val="28"/>
        </w:rPr>
        <w:t>о внесении изменений в устав</w:t>
      </w: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муниципального образования</w:t>
      </w: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007A3A">
        <w:rPr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 xml:space="preserve">», принятого решением Совета </w:t>
      </w:r>
      <w:r w:rsidRPr="00B24B1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10 от 10</w:t>
      </w:r>
      <w:r w:rsidRPr="00B24B1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B24B12">
        <w:rPr>
          <w:color w:val="000000"/>
          <w:sz w:val="28"/>
          <w:szCs w:val="28"/>
        </w:rPr>
        <w:t xml:space="preserve">.2015 </w:t>
      </w:r>
      <w:r w:rsidRPr="00007A3A">
        <w:rPr>
          <w:color w:val="000000"/>
          <w:sz w:val="28"/>
          <w:szCs w:val="28"/>
        </w:rPr>
        <w:t xml:space="preserve"> 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</w:t>
      </w:r>
      <w:r>
        <w:rPr>
          <w:color w:val="000000"/>
          <w:sz w:val="28"/>
          <w:szCs w:val="28"/>
        </w:rPr>
        <w:t>5</w:t>
      </w:r>
      <w:r w:rsidRPr="00007A3A">
        <w:rPr>
          <w:color w:val="000000"/>
          <w:sz w:val="28"/>
          <w:szCs w:val="28"/>
        </w:rPr>
        <w:t xml:space="preserve"> устава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 Совет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>»</w:t>
      </w:r>
      <w:proofErr w:type="gramEnd"/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center"/>
        <w:rPr>
          <w:b/>
          <w:color w:val="000000"/>
          <w:sz w:val="28"/>
          <w:szCs w:val="28"/>
        </w:rPr>
      </w:pPr>
      <w:r w:rsidRPr="00007A3A">
        <w:rPr>
          <w:b/>
          <w:color w:val="000000"/>
          <w:sz w:val="28"/>
          <w:szCs w:val="28"/>
        </w:rPr>
        <w:t>РЕШИЛ:</w:t>
      </w:r>
    </w:p>
    <w:p w:rsidR="00223281" w:rsidRPr="00007A3A" w:rsidRDefault="00223281" w:rsidP="00223281">
      <w:pPr>
        <w:widowControl w:val="0"/>
        <w:tabs>
          <w:tab w:val="left" w:pos="6975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A3A">
        <w:rPr>
          <w:rFonts w:ascii="Times New Roman" w:hAnsi="Times New Roman"/>
          <w:color w:val="000000"/>
          <w:sz w:val="28"/>
          <w:szCs w:val="28"/>
        </w:rPr>
        <w:t>97-ФЗ «О государственной регистрации уставов муниципальных образований».</w:t>
      </w:r>
    </w:p>
    <w:p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3. Рекомендовать главе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Раздорский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223281" w:rsidRPr="00007A3A" w:rsidRDefault="00223281" w:rsidP="00223281">
      <w:pPr>
        <w:pStyle w:val="a3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4. Настоящее решение вступает в силу со дня его подписания. </w:t>
      </w:r>
    </w:p>
    <w:p w:rsidR="00223281" w:rsidRPr="00007A3A" w:rsidRDefault="00223281" w:rsidP="00223281">
      <w:pPr>
        <w:widowControl w:val="0"/>
        <w:ind w:firstLine="709"/>
        <w:jc w:val="both"/>
        <w:rPr>
          <w:sz w:val="28"/>
          <w:szCs w:val="28"/>
        </w:rPr>
      </w:pPr>
      <w:r w:rsidRPr="00007A3A">
        <w:rPr>
          <w:sz w:val="28"/>
          <w:szCs w:val="28"/>
        </w:rPr>
        <w:t xml:space="preserve">               </w:t>
      </w:r>
    </w:p>
    <w:p w:rsidR="00223281" w:rsidRPr="00007A3A" w:rsidRDefault="00223281" w:rsidP="00223281">
      <w:pPr>
        <w:widowControl w:val="0"/>
        <w:jc w:val="both"/>
        <w:rPr>
          <w:sz w:val="28"/>
          <w:szCs w:val="28"/>
        </w:rPr>
      </w:pPr>
    </w:p>
    <w:p w:rsidR="00223281" w:rsidRPr="005B76AF" w:rsidRDefault="00223281" w:rsidP="00223281">
      <w:pPr>
        <w:widowControl w:val="0"/>
        <w:jc w:val="both"/>
        <w:rPr>
          <w:color w:val="000000"/>
          <w:sz w:val="28"/>
          <w:szCs w:val="28"/>
        </w:rPr>
      </w:pPr>
    </w:p>
    <w:p w:rsidR="00223281" w:rsidRPr="00007A3A" w:rsidRDefault="00223281" w:rsidP="00223281">
      <w:pPr>
        <w:pStyle w:val="a4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007A3A">
        <w:rPr>
          <w:color w:val="000000"/>
          <w:sz w:val="28"/>
          <w:szCs w:val="28"/>
        </w:rPr>
        <w:t xml:space="preserve"> </w:t>
      </w:r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FD65BD" w:rsidRDefault="00223281" w:rsidP="00223281">
      <w:pPr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Раздорский сельсовет</w:t>
      </w:r>
      <w:r w:rsidRPr="00007A3A">
        <w:rPr>
          <w:color w:val="000000"/>
          <w:sz w:val="28"/>
          <w:szCs w:val="28"/>
        </w:rPr>
        <w:t xml:space="preserve">»                                                    </w:t>
      </w:r>
      <w:r>
        <w:rPr>
          <w:color w:val="000000"/>
          <w:sz w:val="28"/>
          <w:szCs w:val="28"/>
        </w:rPr>
        <w:t xml:space="preserve">           В.П. Иконников</w:t>
      </w:r>
    </w:p>
    <w:p w:rsidR="00223281" w:rsidRDefault="00223281" w:rsidP="00223281"/>
    <w:p w:rsidR="00223281" w:rsidRDefault="00223281" w:rsidP="00223281"/>
    <w:p w:rsidR="00223281" w:rsidRDefault="00223281" w:rsidP="00223281"/>
    <w:p w:rsidR="00223281" w:rsidRDefault="00223281" w:rsidP="00223281"/>
    <w:p w:rsidR="00223281" w:rsidRPr="00CD20E5" w:rsidRDefault="00223281" w:rsidP="00223281">
      <w:pPr>
        <w:tabs>
          <w:tab w:val="left" w:pos="8325"/>
        </w:tabs>
        <w:spacing w:line="300" w:lineRule="exact"/>
        <w:rPr>
          <w:sz w:val="28"/>
          <w:szCs w:val="28"/>
        </w:rPr>
      </w:pPr>
      <w:proofErr w:type="gramStart"/>
      <w:r w:rsidRPr="00CD20E5">
        <w:rPr>
          <w:sz w:val="28"/>
          <w:szCs w:val="28"/>
        </w:rPr>
        <w:t>Принят</w:t>
      </w:r>
      <w:proofErr w:type="gramEnd"/>
      <w:r w:rsidRPr="00CD20E5">
        <w:rPr>
          <w:sz w:val="28"/>
          <w:szCs w:val="28"/>
        </w:rPr>
        <w:t xml:space="preserve"> решением Совета</w:t>
      </w:r>
    </w:p>
    <w:p w:rsidR="00223281" w:rsidRPr="00CD20E5" w:rsidRDefault="00223281" w:rsidP="00223281">
      <w:pPr>
        <w:spacing w:line="300" w:lineRule="exact"/>
        <w:rPr>
          <w:sz w:val="28"/>
          <w:szCs w:val="28"/>
        </w:rPr>
      </w:pPr>
      <w:r w:rsidRPr="00CD20E5">
        <w:rPr>
          <w:sz w:val="28"/>
          <w:szCs w:val="28"/>
        </w:rPr>
        <w:t>муниципального образования «</w:t>
      </w:r>
      <w:r w:rsidRPr="00CD20E5">
        <w:rPr>
          <w:color w:val="000000"/>
          <w:sz w:val="28"/>
          <w:szCs w:val="28"/>
        </w:rPr>
        <w:t>Раздорский сельсовет</w:t>
      </w:r>
      <w:r w:rsidRPr="00CD20E5">
        <w:rPr>
          <w:sz w:val="28"/>
          <w:szCs w:val="28"/>
        </w:rPr>
        <w:t>»</w:t>
      </w:r>
    </w:p>
    <w:p w:rsidR="00223281" w:rsidRPr="00CD20E5" w:rsidRDefault="00223281" w:rsidP="00223281">
      <w:pPr>
        <w:spacing w:line="300" w:lineRule="exact"/>
        <w:rPr>
          <w:sz w:val="28"/>
          <w:szCs w:val="28"/>
        </w:rPr>
      </w:pPr>
      <w:r w:rsidRPr="00CD20E5">
        <w:rPr>
          <w:sz w:val="28"/>
          <w:szCs w:val="28"/>
        </w:rPr>
        <w:t xml:space="preserve">от </w:t>
      </w:r>
      <w:r w:rsidR="00ED2DCC">
        <w:rPr>
          <w:sz w:val="28"/>
          <w:szCs w:val="28"/>
        </w:rPr>
        <w:t>02.08.2021 г.   № 16</w:t>
      </w:r>
      <w:bookmarkStart w:id="0" w:name="_GoBack"/>
      <w:bookmarkEnd w:id="0"/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center"/>
        <w:rPr>
          <w:b/>
          <w:sz w:val="28"/>
          <w:szCs w:val="28"/>
        </w:rPr>
      </w:pPr>
      <w:r w:rsidRPr="00CD20E5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CD20E5">
        <w:rPr>
          <w:b/>
          <w:color w:val="000000"/>
          <w:sz w:val="28"/>
          <w:szCs w:val="28"/>
        </w:rPr>
        <w:t>Раздорский сельсовет</w:t>
      </w:r>
      <w:r w:rsidRPr="00CD20E5">
        <w:rPr>
          <w:b/>
          <w:sz w:val="28"/>
          <w:szCs w:val="28"/>
        </w:rPr>
        <w:t>»</w:t>
      </w:r>
    </w:p>
    <w:p w:rsidR="00223281" w:rsidRPr="00CD20E5" w:rsidRDefault="00223281" w:rsidP="00223281">
      <w:pPr>
        <w:spacing w:line="300" w:lineRule="exact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rPr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CD20E5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223281" w:rsidRPr="00CD20E5" w:rsidRDefault="00223281" w:rsidP="00223281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CD20E5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5" w:tgtFrame="_self" w:history="1">
        <w:r w:rsidRPr="00CD20E5">
          <w:rPr>
            <w:rFonts w:eastAsia="Arial Unicode MS"/>
            <w:color w:val="000000"/>
            <w:sz w:val="28"/>
            <w:szCs w:val="28"/>
          </w:rPr>
          <w:t>Устав</w:t>
        </w:r>
      </w:hyperlink>
      <w:r w:rsidRPr="00CD20E5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CD20E5">
        <w:rPr>
          <w:color w:val="000000"/>
          <w:sz w:val="28"/>
          <w:szCs w:val="28"/>
        </w:rPr>
        <w:t>Раздорский сельсовет</w:t>
      </w:r>
      <w:r w:rsidRPr="00CD20E5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CD20E5">
        <w:rPr>
          <w:color w:val="000000"/>
          <w:sz w:val="28"/>
          <w:szCs w:val="28"/>
        </w:rPr>
        <w:t>Раздорский сельсовет</w:t>
      </w:r>
      <w:r w:rsidRPr="00CD20E5">
        <w:rPr>
          <w:rFonts w:eastAsia="Arial Unicode MS"/>
          <w:color w:val="000000"/>
          <w:sz w:val="28"/>
          <w:szCs w:val="28"/>
        </w:rPr>
        <w:t xml:space="preserve">» </w:t>
      </w:r>
      <w:r w:rsidRPr="00CD20E5">
        <w:rPr>
          <w:sz w:val="28"/>
          <w:szCs w:val="28"/>
        </w:rPr>
        <w:t xml:space="preserve">№ 10 </w:t>
      </w:r>
      <w:r w:rsidRPr="00CD20E5">
        <w:rPr>
          <w:rFonts w:eastAsia="Arial Unicode MS"/>
          <w:color w:val="000000"/>
          <w:sz w:val="28"/>
          <w:szCs w:val="28"/>
        </w:rPr>
        <w:t xml:space="preserve">от </w:t>
      </w:r>
      <w:r w:rsidRPr="00CD20E5">
        <w:rPr>
          <w:sz w:val="28"/>
          <w:szCs w:val="28"/>
        </w:rPr>
        <w:t xml:space="preserve">10.08.2015 (далее - Устав), следующие </w:t>
      </w:r>
      <w:r w:rsidRPr="00CD20E5">
        <w:rPr>
          <w:rFonts w:eastAsia="Arial Unicode MS"/>
          <w:color w:val="000000"/>
          <w:sz w:val="28"/>
          <w:szCs w:val="28"/>
        </w:rPr>
        <w:t>изменения:</w:t>
      </w:r>
    </w:p>
    <w:p w:rsidR="00223281" w:rsidRPr="00CD20E5" w:rsidRDefault="00223281" w:rsidP="00223281">
      <w:pPr>
        <w:spacing w:line="360" w:lineRule="exact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       1.Часть 1 статьи 10 дополнить пунктом 18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 В статье 40</w:t>
      </w:r>
      <w:r w:rsidRPr="00CD20E5">
        <w:rPr>
          <w:rFonts w:eastAsia="Arial Unicode MS"/>
          <w:color w:val="000000"/>
          <w:sz w:val="28"/>
          <w:szCs w:val="28"/>
        </w:rPr>
        <w:t>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2.1.Часть 2 дополнить абзацем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CD20E5">
        <w:rPr>
          <w:rFonts w:eastAsia="Arial Unicode MS"/>
          <w:sz w:val="28"/>
          <w:szCs w:val="28"/>
        </w:rPr>
        <w:t>.»;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2.2.В части 3 в абзаце первом после первого предложения дополнить вторым предложением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 «Для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</w:t>
      </w:r>
      <w:proofErr w:type="gramStart"/>
      <w:r w:rsidRPr="00CD20E5">
        <w:rPr>
          <w:rFonts w:eastAsia="Arial Unicode MS"/>
          <w:sz w:val="28"/>
          <w:szCs w:val="28"/>
        </w:rPr>
        <w:t>.»</w:t>
      </w:r>
      <w:proofErr w:type="gramEnd"/>
      <w:r w:rsidRPr="00CD20E5">
        <w:rPr>
          <w:rFonts w:eastAsia="Arial Unicode MS"/>
          <w:sz w:val="28"/>
          <w:szCs w:val="28"/>
        </w:rPr>
        <w:t>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2.3.Дополнить пунктом 6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</w:t>
      </w:r>
      <w:proofErr w:type="gramStart"/>
      <w:r w:rsidRPr="00CD20E5">
        <w:rPr>
          <w:rFonts w:eastAsia="Arial Unicode MS"/>
          <w:sz w:val="28"/>
          <w:szCs w:val="28"/>
        </w:rPr>
        <w:t>.»</w:t>
      </w:r>
      <w:proofErr w:type="gramEnd"/>
      <w:r w:rsidRPr="00CD20E5">
        <w:rPr>
          <w:rFonts w:eastAsia="Arial Unicode MS"/>
          <w:sz w:val="28"/>
          <w:szCs w:val="28"/>
        </w:rPr>
        <w:t>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2.4.Часть 4 дополнить предложением следующего содержания: 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CD20E5">
        <w:rPr>
          <w:rFonts w:eastAsia="Arial Unicode MS"/>
          <w:sz w:val="28"/>
          <w:szCs w:val="28"/>
        </w:rPr>
        <w:t>.»;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2.5. Пункт 1 части 7дополнить словами «или жителей муниципального образования».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3. В части 1 статьи 42</w:t>
      </w:r>
      <w:r w:rsidRPr="00CD20E5">
        <w:rPr>
          <w:rFonts w:eastAsia="Arial Unicode MS"/>
          <w:color w:val="000000"/>
          <w:sz w:val="28"/>
          <w:szCs w:val="28"/>
        </w:rPr>
        <w:t>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3.1.после слов «и должностных лиц местного самоуправления</w:t>
      </w:r>
      <w:proofErr w:type="gramStart"/>
      <w:r w:rsidRPr="00CD20E5">
        <w:rPr>
          <w:rFonts w:eastAsia="Arial Unicode MS"/>
          <w:sz w:val="28"/>
          <w:szCs w:val="28"/>
        </w:rPr>
        <w:t>,»</w:t>
      </w:r>
      <w:proofErr w:type="gramEnd"/>
      <w:r w:rsidRPr="00CD20E5">
        <w:rPr>
          <w:rFonts w:eastAsia="Arial Unicode MS"/>
          <w:sz w:val="28"/>
          <w:szCs w:val="28"/>
        </w:rPr>
        <w:t xml:space="preserve"> дополнить словами «обсуждения вопросов внесения инициативных проектов и их рассмотрения,»;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3.2.дополнить абзацем вторым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«В собрании, конференции граждан по вопросам внесения инициативных проектов и их рассмотрения вправе принимать участие жители муниципального образования, достигшие шестнадцатилетнего возраста. Порядок назначения и проведения собрания, конференции граждан </w:t>
      </w:r>
      <w:r w:rsidRPr="00CD20E5">
        <w:rPr>
          <w:rFonts w:eastAsia="Arial Unicode MS"/>
          <w:sz w:val="28"/>
          <w:szCs w:val="28"/>
        </w:rPr>
        <w:lastRenderedPageBreak/>
        <w:t>в целях рассмотрения и обсуждения вопросов внесения инициативных проектов определяется нормативным правовым актом Совета муниципального образования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4.Часть 6 статьи 42.1. дополнить пунктом 4.1: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CD20E5">
        <w:rPr>
          <w:rFonts w:eastAsia="Arial Unicode MS"/>
          <w:sz w:val="28"/>
          <w:szCs w:val="28"/>
        </w:rPr>
        <w:t>;»</w:t>
      </w:r>
      <w:proofErr w:type="gramEnd"/>
      <w:r w:rsidRPr="00CD20E5">
        <w:rPr>
          <w:rFonts w:eastAsia="Arial Unicode MS"/>
          <w:sz w:val="28"/>
          <w:szCs w:val="28"/>
        </w:rPr>
        <w:t>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5.В статье 42.2.: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-часть 1 дополнить пунктом 4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«4) в соответствии с законом Астраханской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-часть 4 дополнить абзацами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«Сход граждан, предусмотренный пунктом 4 части 1 настоящей статьи, может созываться Советом муниципального образования по инициативе </w:t>
      </w:r>
      <w:proofErr w:type="gramStart"/>
      <w:r w:rsidRPr="00CD20E5">
        <w:rPr>
          <w:rFonts w:eastAsia="Arial Unicode MS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CD20E5">
        <w:rPr>
          <w:rFonts w:eastAsia="Arial Unicode MS"/>
          <w:sz w:val="28"/>
          <w:szCs w:val="28"/>
        </w:rPr>
        <w:t xml:space="preserve"> численностью не менее 10 человек.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Границы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определяются на основании критериев, установленных законом Астраханской области</w:t>
      </w:r>
      <w:proofErr w:type="gramStart"/>
      <w:r w:rsidRPr="00CD20E5">
        <w:rPr>
          <w:rFonts w:eastAsia="Arial Unicode MS"/>
          <w:sz w:val="28"/>
          <w:szCs w:val="28"/>
        </w:rPr>
        <w:t>.»;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 части 6: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в абзац первом, после слов «оформляется постановлением Главы муниципального образования» дополнить словами «</w:t>
      </w:r>
      <w:proofErr w:type="gramStart"/>
      <w:r w:rsidRPr="00CD20E5">
        <w:rPr>
          <w:rFonts w:eastAsia="Arial Unicode MS"/>
          <w:sz w:val="28"/>
          <w:szCs w:val="28"/>
        </w:rPr>
        <w:t>,а</w:t>
      </w:r>
      <w:proofErr w:type="gramEnd"/>
      <w:r w:rsidRPr="00CD20E5">
        <w:rPr>
          <w:rFonts w:eastAsia="Arial Unicode MS"/>
          <w:sz w:val="28"/>
          <w:szCs w:val="28"/>
        </w:rPr>
        <w:t xml:space="preserve"> в случае, предусмотренном абзацем вторым части 4 настоящей статьи, нормативным правовым актом Совета муниципального образования»;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в абзаце втором, после слов «Главы муниципального образования» дополнить словами «, нормативный правовой акт Совета муниципального образования»;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-в  части 7 после слов «Главы муниципального образования» дополнить словами «либо нормативный правовой акт Совета муниципального образования»;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-в части 8 после слов «направляется Главе муниципального образования» дополнить словами «, а в случае, предусмотренном абзацем вторым части 4 настоящей статьи, может быть </w:t>
      </w:r>
      <w:proofErr w:type="gramStart"/>
      <w:r w:rsidRPr="00CD20E5">
        <w:rPr>
          <w:rFonts w:eastAsia="Arial Unicode MS"/>
          <w:sz w:val="28"/>
          <w:szCs w:val="28"/>
        </w:rPr>
        <w:t>направлена</w:t>
      </w:r>
      <w:proofErr w:type="gramEnd"/>
      <w:r w:rsidRPr="00CD20E5">
        <w:rPr>
          <w:rFonts w:eastAsia="Arial Unicode MS"/>
          <w:sz w:val="28"/>
          <w:szCs w:val="28"/>
        </w:rPr>
        <w:t xml:space="preserve"> в Совет муниципального образования.»;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 часть 10 дополнить абзацем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proofErr w:type="gramStart"/>
      <w:r w:rsidRPr="00CD20E5">
        <w:rPr>
          <w:rFonts w:eastAsia="Arial Unicode MS"/>
          <w:sz w:val="28"/>
          <w:szCs w:val="28"/>
        </w:rPr>
        <w:t xml:space="preserve">«Обращение о проведении схода граждан, предусмотренного пунктом 4 части 1 настоящей статьи, подлежит рассмотрению на очередной либо на </w:t>
      </w:r>
      <w:r w:rsidRPr="00CD20E5">
        <w:rPr>
          <w:rFonts w:eastAsia="Arial Unicode MS"/>
          <w:sz w:val="28"/>
          <w:szCs w:val="28"/>
        </w:rPr>
        <w:lastRenderedPageBreak/>
        <w:t>внеочередной сессии Совета муниципального образования, но не позднее одного месяца со дня его поступления в Совет муниципального образования.»;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 в части 11: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абзац третий дополнить словами «, в случае, предусмотренном абзацем первым части 4 настоящей статьи»;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дополнить абзацем четвертым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«вопрос, выносимый на сход граждан, не соответствуют требованиям, установленным пунктом 4 части 1 настоящей статьи, в случае, предусмотренном абзацем вторым части 4 настоящей статьи</w:t>
      </w:r>
      <w:proofErr w:type="gramStart"/>
      <w:r w:rsidRPr="00CD20E5">
        <w:rPr>
          <w:rFonts w:eastAsia="Arial Unicode MS"/>
          <w:sz w:val="28"/>
          <w:szCs w:val="28"/>
        </w:rPr>
        <w:t>;»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 часть 13 дополнить предложением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«Участие в сходе граждан выборных должностных лиц местного самоуправления является обязательным</w:t>
      </w:r>
      <w:proofErr w:type="gramStart"/>
      <w:r w:rsidRPr="00CD20E5">
        <w:rPr>
          <w:rFonts w:eastAsia="Arial Unicode MS"/>
          <w:sz w:val="28"/>
          <w:szCs w:val="28"/>
        </w:rPr>
        <w:t>.»;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- в первом предложении части 14 после слов «обладающих избирательным правом жителей населенного пункта» дополнить словами «(либо части его территории)».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6. Дополнить статьей 42.3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</w:t>
      </w:r>
      <w:r w:rsidRPr="00CD20E5">
        <w:rPr>
          <w:rFonts w:eastAsia="Arial Unicode MS"/>
          <w:b/>
          <w:sz w:val="28"/>
          <w:szCs w:val="28"/>
        </w:rPr>
        <w:t>Статья 42.3. Инициативные проекты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CD20E5">
        <w:rPr>
          <w:rFonts w:eastAsia="Arial Unicode MS"/>
          <w:sz w:val="28"/>
          <w:szCs w:val="28"/>
        </w:rPr>
        <w:t>решения</w:t>
      </w:r>
      <w:proofErr w:type="gramEnd"/>
      <w:r w:rsidRPr="00CD20E5">
        <w:rPr>
          <w:rFonts w:eastAsia="Arial Unicode MS"/>
          <w:sz w:val="28"/>
          <w:szCs w:val="28"/>
        </w:rPr>
        <w:t xml:space="preserve"> которых предоставлено органам местного самоуправления, в администрацию муниципального образования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Совета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муниципального образования. Право выступить инициатором проекта в соответствии с нормативным правовым актом Совета муниципального образования может быть предоставлено также иным лицам, осуществляющим деятельность на территории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3. Инициативный проект должен содержать следующие сведения: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lastRenderedPageBreak/>
        <w:t>2) обоснование предложений по решению указанной проблемы;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5) планируемые сроки реализации инициативного проекта;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7) указание на объем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муниципального образования;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9) иные сведения, предусмотренные нормативным правовым актом Совета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4. </w:t>
      </w:r>
      <w:proofErr w:type="gramStart"/>
      <w:r w:rsidRPr="00CD20E5">
        <w:rPr>
          <w:rFonts w:eastAsia="Arial Unicode MS"/>
          <w:sz w:val="28"/>
          <w:szCs w:val="28"/>
        </w:rPr>
        <w:t>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</w:t>
      </w:r>
      <w:proofErr w:type="gramEnd"/>
      <w:r w:rsidRPr="00CD20E5">
        <w:rPr>
          <w:rFonts w:eastAsia="Arial Unicode MS"/>
          <w:sz w:val="28"/>
          <w:szCs w:val="28"/>
        </w:rPr>
        <w:t xml:space="preserve">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Нормативным правовым актом Совета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Инициаторы проекта при внесении инициативного проекта в администрацию муниципального образования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lastRenderedPageBreak/>
        <w:t xml:space="preserve">5. </w:t>
      </w:r>
      <w:proofErr w:type="gramStart"/>
      <w:r w:rsidRPr="00CD20E5">
        <w:rPr>
          <w:rFonts w:eastAsia="Arial Unicode MS"/>
          <w:sz w:val="28"/>
          <w:szCs w:val="28"/>
        </w:rPr>
        <w:t>Информация о внесении инициативного проекта в администрацию муниципального образования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части 3 настоящей статьи, а также об инициаторах проекта.</w:t>
      </w:r>
      <w:proofErr w:type="gramEnd"/>
      <w:r w:rsidRPr="00CD20E5">
        <w:rPr>
          <w:rFonts w:eastAsia="Arial Unicode MS"/>
          <w:sz w:val="28"/>
          <w:szCs w:val="28"/>
        </w:rPr>
        <w:t xml:space="preserve">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</w:t>
      </w:r>
      <w:proofErr w:type="gramStart"/>
      <w:r w:rsidRPr="00CD20E5">
        <w:rPr>
          <w:rFonts w:eastAsia="Arial Unicode MS"/>
          <w:sz w:val="28"/>
          <w:szCs w:val="28"/>
        </w:rPr>
        <w:t>,</w:t>
      </w:r>
      <w:proofErr w:type="gramEnd"/>
      <w:r w:rsidRPr="00CD20E5">
        <w:rPr>
          <w:rFonts w:eastAsia="Arial Unicode MS"/>
          <w:sz w:val="28"/>
          <w:szCs w:val="28"/>
        </w:rPr>
        <w:t xml:space="preserve"> если администрация муниципального образования поселения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района «Камызякский  район».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6. Инициативный проект подлежит обязательному рассмотрению администрацией муниципального образования в течение 30 дней со дня его внесения. Администрация муниципального образования по результатам рассмотрения инициативного проекта принимает одно из следующих решений: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образования, на соответствующие цели и (или) в соответствии с порядком составления и рассмотрения проекта бюджета муниципального образования (внесения изменений в решение о бюджете муниципального образования);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7.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</w:t>
      </w:r>
      <w:r w:rsidRPr="00CD20E5">
        <w:rPr>
          <w:rFonts w:eastAsia="Arial Unicode MS"/>
          <w:sz w:val="28"/>
          <w:szCs w:val="28"/>
        </w:rPr>
        <w:lastRenderedPageBreak/>
        <w:t>законов и иных нормативных правовых актов Астраханской области, настоящему Уставу;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4) отсутствие средств бюджета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6) признание инициативного проекта не прошедшим конкурсный отбор.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8. Администрация муниципального образования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Советом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10. </w:t>
      </w:r>
      <w:proofErr w:type="gramStart"/>
      <w:r w:rsidRPr="00CD20E5">
        <w:rPr>
          <w:rFonts w:eastAsia="Arial Unicode MS"/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Астраханской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нормативным правовым актом Правительства Астраханской области.</w:t>
      </w:r>
      <w:proofErr w:type="gramEnd"/>
      <w:r w:rsidRPr="00CD20E5">
        <w:rPr>
          <w:rFonts w:eastAsia="Arial Unicode MS"/>
          <w:sz w:val="28"/>
          <w:szCs w:val="28"/>
        </w:rPr>
        <w:t xml:space="preserve"> В этом случае требования частей 3, 6, 7, 8, 9, 11 и 12 настоящей статьи не применяются.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11. В случае</w:t>
      </w:r>
      <w:proofErr w:type="gramStart"/>
      <w:r w:rsidRPr="00CD20E5">
        <w:rPr>
          <w:rFonts w:eastAsia="Arial Unicode MS"/>
          <w:sz w:val="28"/>
          <w:szCs w:val="28"/>
        </w:rPr>
        <w:t>,</w:t>
      </w:r>
      <w:proofErr w:type="gramEnd"/>
      <w:r w:rsidRPr="00CD20E5">
        <w:rPr>
          <w:rFonts w:eastAsia="Arial Unicode MS"/>
          <w:sz w:val="28"/>
          <w:szCs w:val="28"/>
        </w:rPr>
        <w:t xml:space="preserve"> если в администрацию муниципального образования внесено несколько инициативных проектов, в том числе с описанием аналогичных по содержанию приоритетных проблем, администрация муниципального образования организует проведение конкурсного отбора и информирует об этом инициаторов проекта.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муниципального образования. Состав коллегиального органа (комиссии) формируется администрацией муниципального образования. При этом половина от общего числа членов коллегиального органа (комиссии) должна </w:t>
      </w:r>
      <w:r w:rsidRPr="00CD20E5">
        <w:rPr>
          <w:rFonts w:eastAsia="Arial Unicode MS"/>
          <w:sz w:val="28"/>
          <w:szCs w:val="28"/>
        </w:rPr>
        <w:lastRenderedPageBreak/>
        <w:t>быть назначена на основе предложений Совета муниципального образования.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13. Инициаторы проекта, другие граждане, проживающие на территории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CD20E5">
        <w:rPr>
          <w:rFonts w:eastAsia="Arial Unicode MS"/>
          <w:sz w:val="28"/>
          <w:szCs w:val="28"/>
        </w:rPr>
        <w:t>контроль за</w:t>
      </w:r>
      <w:proofErr w:type="gramEnd"/>
      <w:r w:rsidRPr="00CD20E5">
        <w:rPr>
          <w:rFonts w:eastAsia="Arial Unicode MS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14. Информация о рассмотрении инициативного проекта администрацией 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администрации муниципального образования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 В случае</w:t>
      </w:r>
      <w:proofErr w:type="gramStart"/>
      <w:r w:rsidRPr="00CD20E5">
        <w:rPr>
          <w:rFonts w:eastAsia="Arial Unicode MS"/>
          <w:sz w:val="28"/>
          <w:szCs w:val="28"/>
        </w:rPr>
        <w:t>,</w:t>
      </w:r>
      <w:proofErr w:type="gramEnd"/>
      <w:r w:rsidRPr="00CD20E5">
        <w:rPr>
          <w:rFonts w:eastAsia="Arial Unicode MS"/>
          <w:sz w:val="28"/>
          <w:szCs w:val="28"/>
        </w:rPr>
        <w:t xml:space="preserve"> если администрация муниципального образования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образования  «Камызякский  район</w:t>
      </w:r>
      <w:r w:rsidRPr="00CD20E5">
        <w:rPr>
          <w:rFonts w:eastAsia="Arial Unicode MS"/>
          <w:b/>
          <w:sz w:val="28"/>
          <w:szCs w:val="28"/>
        </w:rPr>
        <w:t>»</w:t>
      </w:r>
      <w:r w:rsidRPr="00CD20E5">
        <w:rPr>
          <w:rFonts w:eastAsia="Arial Unicode MS"/>
          <w:sz w:val="28"/>
          <w:szCs w:val="28"/>
        </w:rPr>
        <w:t>.</w:t>
      </w:r>
      <w:r w:rsidRPr="00CD20E5">
        <w:rPr>
          <w:rFonts w:eastAsia="Arial Unicode MS"/>
          <w:b/>
          <w:color w:val="000000"/>
          <w:sz w:val="28"/>
          <w:szCs w:val="28"/>
        </w:rPr>
        <w:t xml:space="preserve"> </w:t>
      </w:r>
      <w:r w:rsidRPr="00CD20E5">
        <w:rPr>
          <w:rFonts w:eastAsia="Arial Unicode MS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7. Часть 2 статьи 46 дополнить пунктом 7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«7) обсуждение инициативного проекта и принятие решения по вопросу о его одобрении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8. Статью 47 дополнить частью 3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«3.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9. Часть 3 статьи 53 дополнить пунктом 3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lastRenderedPageBreak/>
        <w:t xml:space="preserve">10. </w:t>
      </w:r>
      <w:proofErr w:type="gramStart"/>
      <w:r w:rsidRPr="00CD20E5">
        <w:rPr>
          <w:rFonts w:eastAsia="Arial Unicode MS"/>
          <w:sz w:val="28"/>
          <w:szCs w:val="28"/>
        </w:rPr>
        <w:t>В абзаце втором части 5 статьи 55 слово «его» исключить, дополнить словами «уведомления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11. Дополнить статьей 68.1 следующего содержания: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«</w:t>
      </w:r>
      <w:r w:rsidRPr="00CD20E5">
        <w:rPr>
          <w:rFonts w:eastAsia="Arial Unicode MS"/>
          <w:b/>
          <w:sz w:val="28"/>
          <w:szCs w:val="28"/>
        </w:rPr>
        <w:t>Статья 68.1. Финансовое и иное обеспечение реализации инициативных проектов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</w:t>
      </w:r>
      <w:r w:rsidRPr="00CD20E5">
        <w:rPr>
          <w:rFonts w:eastAsia="Arial Unicode MS"/>
          <w:color w:val="000000"/>
          <w:sz w:val="28"/>
          <w:szCs w:val="28"/>
        </w:rPr>
        <w:t xml:space="preserve">42.3. </w:t>
      </w:r>
      <w:r w:rsidRPr="00CD20E5">
        <w:rPr>
          <w:rFonts w:eastAsia="Arial Unicode MS"/>
          <w:sz w:val="28"/>
          <w:szCs w:val="28"/>
        </w:rPr>
        <w:t xml:space="preserve">настоящего Устава, являются предусмотренные решением о бюджете муниципального образования бюджетные ассигнования на реализацию инициативных проектов, </w:t>
      </w:r>
      <w:proofErr w:type="gramStart"/>
      <w:r w:rsidRPr="00CD20E5">
        <w:rPr>
          <w:rFonts w:eastAsia="Arial Unicode MS"/>
          <w:sz w:val="28"/>
          <w:szCs w:val="28"/>
        </w:rPr>
        <w:t>формируемые</w:t>
      </w:r>
      <w:proofErr w:type="gramEnd"/>
      <w:r w:rsidRPr="00CD20E5">
        <w:rPr>
          <w:rFonts w:eastAsia="Arial Unicode MS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Астраханской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3. В случае</w:t>
      </w:r>
      <w:proofErr w:type="gramStart"/>
      <w:r w:rsidRPr="00CD20E5">
        <w:rPr>
          <w:rFonts w:eastAsia="Arial Unicode MS"/>
          <w:sz w:val="28"/>
          <w:szCs w:val="28"/>
        </w:rPr>
        <w:t>,</w:t>
      </w:r>
      <w:proofErr w:type="gramEnd"/>
      <w:r w:rsidRPr="00CD20E5">
        <w:rPr>
          <w:rFonts w:eastAsia="Arial Unicode MS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образования, определяется нормативным правовым актом Совета муниципального образования.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CD20E5">
        <w:rPr>
          <w:rFonts w:eastAsia="Arial Unicode MS"/>
          <w:sz w:val="28"/>
          <w:szCs w:val="28"/>
        </w:rPr>
        <w:t>.».</w:t>
      </w:r>
      <w:proofErr w:type="gramEnd"/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b/>
          <w:sz w:val="28"/>
          <w:szCs w:val="28"/>
        </w:rPr>
      </w:pPr>
      <w:r w:rsidRPr="00CD20E5">
        <w:rPr>
          <w:rFonts w:eastAsia="Arial Unicode MS"/>
          <w:b/>
          <w:sz w:val="28"/>
          <w:szCs w:val="28"/>
        </w:rPr>
        <w:t>Статья 2.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b/>
          <w:sz w:val="28"/>
          <w:szCs w:val="28"/>
        </w:rPr>
      </w:pP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1. Настоящий муниципальный правовой а</w:t>
      </w:r>
      <w:proofErr w:type="gramStart"/>
      <w:r w:rsidRPr="00CD20E5">
        <w:rPr>
          <w:rFonts w:eastAsia="Arial Unicode MS"/>
          <w:sz w:val="28"/>
          <w:szCs w:val="28"/>
        </w:rPr>
        <w:t>кт вст</w:t>
      </w:r>
      <w:proofErr w:type="gramEnd"/>
      <w:r w:rsidRPr="00CD20E5">
        <w:rPr>
          <w:rFonts w:eastAsia="Arial Unicode MS"/>
          <w:sz w:val="28"/>
          <w:szCs w:val="28"/>
        </w:rPr>
        <w:t>упает в силу со дня его официального опубликования (обнародования), за исключением пункта 10 статьи 1, вступающего в силу не ранее 07.06.2021.</w:t>
      </w:r>
    </w:p>
    <w:p w:rsidR="00223281" w:rsidRPr="00CD20E5" w:rsidRDefault="00223281" w:rsidP="00223281">
      <w:pPr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CD20E5">
        <w:rPr>
          <w:rFonts w:eastAsia="Arial Unicode MS"/>
          <w:sz w:val="28"/>
          <w:szCs w:val="28"/>
        </w:rPr>
        <w:t>2. Действие положений статей 42.3,68.1 Устава не распространяется на правоотношения, возникшие до 01.01.2021.</w:t>
      </w:r>
    </w:p>
    <w:p w:rsidR="00223281" w:rsidRPr="00CD20E5" w:rsidRDefault="00223281" w:rsidP="00223281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223281" w:rsidRPr="00CD20E5" w:rsidRDefault="00223281" w:rsidP="00223281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223281" w:rsidRPr="00CD20E5" w:rsidRDefault="00223281" w:rsidP="00223281">
      <w:pPr>
        <w:spacing w:line="320" w:lineRule="exact"/>
        <w:jc w:val="both"/>
        <w:rPr>
          <w:sz w:val="28"/>
          <w:szCs w:val="28"/>
        </w:rPr>
      </w:pPr>
      <w:r w:rsidRPr="00CD20E5">
        <w:rPr>
          <w:rFonts w:eastAsia="Arial Unicode MS"/>
          <w:color w:val="000000"/>
          <w:sz w:val="28"/>
          <w:szCs w:val="28"/>
        </w:rPr>
        <w:t>Глава муницип</w:t>
      </w:r>
      <w:r w:rsidRPr="00CD20E5">
        <w:rPr>
          <w:sz w:val="28"/>
          <w:szCs w:val="28"/>
        </w:rPr>
        <w:t xml:space="preserve">ального образования            </w:t>
      </w:r>
      <w:r>
        <w:rPr>
          <w:sz w:val="28"/>
          <w:szCs w:val="28"/>
        </w:rPr>
        <w:t xml:space="preserve">                              </w:t>
      </w:r>
    </w:p>
    <w:p w:rsidR="00223281" w:rsidRPr="00CD20E5" w:rsidRDefault="00223281" w:rsidP="00223281">
      <w:pPr>
        <w:spacing w:line="320" w:lineRule="exact"/>
        <w:jc w:val="both"/>
        <w:rPr>
          <w:sz w:val="28"/>
          <w:szCs w:val="28"/>
        </w:rPr>
      </w:pPr>
      <w:r w:rsidRPr="00CD20E5">
        <w:rPr>
          <w:sz w:val="28"/>
          <w:szCs w:val="28"/>
        </w:rPr>
        <w:t>«</w:t>
      </w:r>
      <w:r>
        <w:rPr>
          <w:sz w:val="28"/>
          <w:szCs w:val="28"/>
        </w:rPr>
        <w:t>Раздорский  сельсовет</w:t>
      </w:r>
      <w:r w:rsidRPr="00CD20E5">
        <w:rPr>
          <w:sz w:val="28"/>
          <w:szCs w:val="28"/>
        </w:rPr>
        <w:t xml:space="preserve">»                                   </w:t>
      </w:r>
      <w:r>
        <w:rPr>
          <w:sz w:val="28"/>
          <w:szCs w:val="28"/>
        </w:rPr>
        <w:t xml:space="preserve"> </w:t>
      </w:r>
      <w:r w:rsidRPr="00CD20E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В.П. Иконников</w:t>
      </w:r>
      <w:r w:rsidRPr="00CD20E5">
        <w:rPr>
          <w:sz w:val="28"/>
          <w:szCs w:val="28"/>
        </w:rPr>
        <w:t xml:space="preserve">                                         </w:t>
      </w:r>
    </w:p>
    <w:p w:rsidR="00223281" w:rsidRPr="00CD20E5" w:rsidRDefault="00223281" w:rsidP="00223281">
      <w:pPr>
        <w:spacing w:line="300" w:lineRule="exact"/>
        <w:jc w:val="both"/>
        <w:rPr>
          <w:sz w:val="28"/>
          <w:szCs w:val="28"/>
        </w:rPr>
      </w:pPr>
    </w:p>
    <w:p w:rsidR="00223281" w:rsidRDefault="00223281" w:rsidP="00223281"/>
    <w:sectPr w:rsidR="0022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A9"/>
    <w:rsid w:val="00223281"/>
    <w:rsid w:val="005707A9"/>
    <w:rsid w:val="00ED2DCC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2328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32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2328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32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2021-03-24T05:34:00Z</cp:lastPrinted>
  <dcterms:created xsi:type="dcterms:W3CDTF">2021-03-24T05:30:00Z</dcterms:created>
  <dcterms:modified xsi:type="dcterms:W3CDTF">2021-08-02T10:27:00Z</dcterms:modified>
</cp:coreProperties>
</file>