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EB" w:rsidRPr="00534065" w:rsidRDefault="003A2DEB" w:rsidP="003A2DEB">
      <w:pPr>
        <w:shd w:val="clear" w:color="auto" w:fill="FFFFFF"/>
        <w:ind w:left="53"/>
        <w:jc w:val="center"/>
        <w:rPr>
          <w:sz w:val="28"/>
          <w:szCs w:val="28"/>
        </w:rPr>
      </w:pPr>
      <w:r w:rsidRPr="00534065">
        <w:rPr>
          <w:color w:val="424242"/>
          <w:spacing w:val="-10"/>
          <w:sz w:val="28"/>
          <w:szCs w:val="28"/>
        </w:rPr>
        <w:t>СОВЕТ</w:t>
      </w:r>
    </w:p>
    <w:p w:rsidR="003A2DEB" w:rsidRPr="00534065" w:rsidRDefault="003A2DEB" w:rsidP="003A2DEB">
      <w:pPr>
        <w:shd w:val="clear" w:color="auto" w:fill="FFFFFF"/>
        <w:ind w:left="1330" w:hanging="811"/>
        <w:rPr>
          <w:sz w:val="28"/>
          <w:szCs w:val="28"/>
        </w:rPr>
      </w:pPr>
      <w:r>
        <w:rPr>
          <w:color w:val="424242"/>
          <w:spacing w:val="-9"/>
          <w:sz w:val="28"/>
          <w:szCs w:val="28"/>
        </w:rPr>
        <w:t>МУНИЦИПАЛЬНОГО ОБРАЗОВАНИЯ  «РАЗДОРСКИЙ</w:t>
      </w:r>
      <w:r w:rsidRPr="00534065">
        <w:rPr>
          <w:color w:val="424242"/>
          <w:spacing w:val="-9"/>
          <w:sz w:val="28"/>
          <w:szCs w:val="28"/>
        </w:rPr>
        <w:t xml:space="preserve"> СЕЛЬСОВЕТ» </w:t>
      </w:r>
      <w:r>
        <w:rPr>
          <w:color w:val="424242"/>
          <w:spacing w:val="-6"/>
          <w:sz w:val="28"/>
          <w:szCs w:val="28"/>
        </w:rPr>
        <w:t xml:space="preserve">КАМЫЗЯКСКОГО </w:t>
      </w:r>
      <w:r w:rsidRPr="00534065">
        <w:rPr>
          <w:color w:val="424242"/>
          <w:spacing w:val="-6"/>
          <w:sz w:val="28"/>
          <w:szCs w:val="28"/>
        </w:rPr>
        <w:t xml:space="preserve"> РАЙОНА АСТРАХАНСКОЙ ОБЛАСТИ</w:t>
      </w:r>
    </w:p>
    <w:p w:rsidR="003A2DEB" w:rsidRPr="000437F7" w:rsidRDefault="003A2DEB" w:rsidP="003A2DEB">
      <w:pPr>
        <w:shd w:val="clear" w:color="auto" w:fill="FFFFFF"/>
        <w:spacing w:before="312"/>
        <w:ind w:left="48"/>
        <w:jc w:val="center"/>
        <w:rPr>
          <w:color w:val="424242"/>
          <w:spacing w:val="-9"/>
          <w:sz w:val="28"/>
          <w:szCs w:val="28"/>
        </w:rPr>
      </w:pPr>
      <w:r w:rsidRPr="00534065">
        <w:rPr>
          <w:color w:val="424242"/>
          <w:spacing w:val="-9"/>
          <w:sz w:val="28"/>
          <w:szCs w:val="28"/>
        </w:rPr>
        <w:t>РЕШЕНИЕ</w:t>
      </w:r>
    </w:p>
    <w:p w:rsidR="003A2DEB" w:rsidRPr="000437F7" w:rsidRDefault="003A2DEB" w:rsidP="003A2DEB">
      <w:pPr>
        <w:shd w:val="clear" w:color="auto" w:fill="FFFFFF"/>
        <w:spacing w:before="312"/>
        <w:ind w:left="48"/>
        <w:jc w:val="center"/>
        <w:rPr>
          <w:sz w:val="28"/>
          <w:szCs w:val="28"/>
        </w:rPr>
      </w:pPr>
    </w:p>
    <w:p w:rsidR="003A2DEB" w:rsidRPr="0050418D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  <w:r w:rsidRPr="00534065">
        <w:rPr>
          <w:color w:val="424242"/>
          <w:spacing w:val="-7"/>
          <w:sz w:val="28"/>
          <w:szCs w:val="28"/>
        </w:rPr>
        <w:t xml:space="preserve">от </w:t>
      </w:r>
      <w:r>
        <w:rPr>
          <w:color w:val="424242"/>
          <w:spacing w:val="-7"/>
          <w:sz w:val="28"/>
          <w:szCs w:val="28"/>
        </w:rPr>
        <w:t xml:space="preserve">  01.07.  </w:t>
      </w:r>
      <w:r w:rsidRPr="00534065">
        <w:rPr>
          <w:color w:val="424242"/>
          <w:spacing w:val="-7"/>
          <w:sz w:val="28"/>
          <w:szCs w:val="28"/>
        </w:rPr>
        <w:t>20</w:t>
      </w:r>
      <w:r>
        <w:rPr>
          <w:color w:val="424242"/>
          <w:spacing w:val="-7"/>
          <w:sz w:val="28"/>
          <w:szCs w:val="28"/>
        </w:rPr>
        <w:t xml:space="preserve">14 </w:t>
      </w:r>
      <w:r w:rsidRPr="00534065">
        <w:rPr>
          <w:color w:val="424242"/>
          <w:spacing w:val="-7"/>
          <w:sz w:val="28"/>
          <w:szCs w:val="28"/>
        </w:rPr>
        <w:t>г.</w:t>
      </w:r>
      <w:r w:rsidRPr="0050418D">
        <w:rPr>
          <w:color w:val="424242"/>
          <w:spacing w:val="-7"/>
          <w:sz w:val="28"/>
          <w:szCs w:val="28"/>
        </w:rPr>
        <w:t xml:space="preserve">                                               </w:t>
      </w:r>
      <w:r>
        <w:rPr>
          <w:color w:val="424242"/>
          <w:spacing w:val="-7"/>
          <w:sz w:val="28"/>
          <w:szCs w:val="28"/>
        </w:rPr>
        <w:t xml:space="preserve">                                              №  </w:t>
      </w:r>
      <w:r w:rsidR="00232B88">
        <w:rPr>
          <w:color w:val="424242"/>
          <w:spacing w:val="-7"/>
          <w:sz w:val="28"/>
          <w:szCs w:val="28"/>
        </w:rPr>
        <w:t>14</w:t>
      </w:r>
    </w:p>
    <w:p w:rsidR="003A2DEB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</w:p>
    <w:p w:rsidR="003A2DEB" w:rsidRPr="0050418D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  <w:r>
        <w:rPr>
          <w:color w:val="424242"/>
          <w:spacing w:val="-7"/>
          <w:sz w:val="28"/>
          <w:szCs w:val="28"/>
        </w:rPr>
        <w:t>"</w:t>
      </w:r>
      <w:r w:rsidRPr="0050418D">
        <w:rPr>
          <w:color w:val="424242"/>
          <w:spacing w:val="-7"/>
          <w:sz w:val="28"/>
          <w:szCs w:val="28"/>
        </w:rPr>
        <w:t>О</w:t>
      </w:r>
      <w:r>
        <w:rPr>
          <w:color w:val="424242"/>
          <w:spacing w:val="-7"/>
          <w:sz w:val="28"/>
          <w:szCs w:val="28"/>
        </w:rPr>
        <w:t xml:space="preserve">б утверждении  </w:t>
      </w:r>
      <w:proofErr w:type="gramStart"/>
      <w:r>
        <w:rPr>
          <w:color w:val="424242"/>
          <w:spacing w:val="-7"/>
          <w:sz w:val="28"/>
          <w:szCs w:val="28"/>
        </w:rPr>
        <w:t>муниципальной</w:t>
      </w:r>
      <w:proofErr w:type="gramEnd"/>
    </w:p>
    <w:p w:rsidR="003A2DEB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  <w:r>
        <w:rPr>
          <w:color w:val="424242"/>
          <w:spacing w:val="-7"/>
          <w:sz w:val="28"/>
          <w:szCs w:val="28"/>
        </w:rPr>
        <w:t xml:space="preserve">целевой  комплексной программы  </w:t>
      </w:r>
      <w:proofErr w:type="gramStart"/>
      <w:r>
        <w:rPr>
          <w:color w:val="424242"/>
          <w:spacing w:val="-7"/>
          <w:sz w:val="28"/>
          <w:szCs w:val="28"/>
        </w:rPr>
        <w:t>по</w:t>
      </w:r>
      <w:proofErr w:type="gramEnd"/>
      <w:r>
        <w:rPr>
          <w:color w:val="424242"/>
          <w:spacing w:val="-7"/>
          <w:sz w:val="28"/>
          <w:szCs w:val="28"/>
        </w:rPr>
        <w:t xml:space="preserve"> </w:t>
      </w:r>
    </w:p>
    <w:p w:rsidR="003A2DEB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  <w:r>
        <w:rPr>
          <w:color w:val="424242"/>
          <w:spacing w:val="-7"/>
          <w:sz w:val="28"/>
          <w:szCs w:val="28"/>
        </w:rPr>
        <w:t xml:space="preserve">благоустройству населенных пунктов </w:t>
      </w:r>
    </w:p>
    <w:p w:rsidR="003A2DEB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  <w:r>
        <w:rPr>
          <w:color w:val="424242"/>
          <w:spacing w:val="-7"/>
          <w:sz w:val="28"/>
          <w:szCs w:val="28"/>
        </w:rPr>
        <w:t>муниципального образования</w:t>
      </w:r>
    </w:p>
    <w:p w:rsidR="003A2DEB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  <w:r>
        <w:rPr>
          <w:color w:val="424242"/>
          <w:spacing w:val="-7"/>
          <w:sz w:val="28"/>
          <w:szCs w:val="28"/>
        </w:rPr>
        <w:t>"Раздорский  сельсовет"  Камызякского</w:t>
      </w:r>
    </w:p>
    <w:p w:rsidR="003A2DEB" w:rsidRPr="0050418D" w:rsidRDefault="003A2DEB" w:rsidP="003A2DEB">
      <w:pPr>
        <w:shd w:val="clear" w:color="auto" w:fill="FFFFFF"/>
        <w:tabs>
          <w:tab w:val="left" w:pos="9226"/>
        </w:tabs>
        <w:ind w:left="10"/>
        <w:rPr>
          <w:color w:val="424242"/>
          <w:spacing w:val="-7"/>
          <w:sz w:val="28"/>
          <w:szCs w:val="28"/>
        </w:rPr>
      </w:pPr>
      <w:r>
        <w:rPr>
          <w:color w:val="424242"/>
          <w:spacing w:val="-7"/>
          <w:sz w:val="28"/>
          <w:szCs w:val="28"/>
        </w:rPr>
        <w:t>района Астраханской области на 2014 год»</w:t>
      </w: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Pr="0050418D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 </w:t>
      </w:r>
    </w:p>
    <w:p w:rsidR="003A2DEB" w:rsidRPr="003E087D" w:rsidRDefault="003A2DEB" w:rsidP="003A2DEB">
      <w:pPr>
        <w:shd w:val="clear" w:color="auto" w:fill="FFFFFF"/>
        <w:tabs>
          <w:tab w:val="left" w:pos="9226"/>
        </w:tabs>
        <w:ind w:left="10"/>
        <w:jc w:val="both"/>
        <w:rPr>
          <w:color w:val="424242"/>
          <w:spacing w:val="-7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           </w:t>
      </w:r>
      <w:r w:rsidRPr="0050418D">
        <w:rPr>
          <w:color w:val="323232"/>
          <w:spacing w:val="-5"/>
          <w:sz w:val="28"/>
          <w:szCs w:val="28"/>
        </w:rPr>
        <w:t xml:space="preserve">В соответствии с Федеральным законом </w:t>
      </w:r>
      <w:r w:rsidRPr="00BD4E48">
        <w:rPr>
          <w:sz w:val="28"/>
          <w:szCs w:val="28"/>
        </w:rPr>
        <w:t>от 06.10.2003 года № 131-ФЗ</w:t>
      </w:r>
      <w:r w:rsidRPr="00312949">
        <w:rPr>
          <w:sz w:val="24"/>
          <w:szCs w:val="24"/>
        </w:rPr>
        <w:t xml:space="preserve"> </w:t>
      </w:r>
      <w:r w:rsidRPr="0050418D">
        <w:rPr>
          <w:color w:val="323232"/>
          <w:spacing w:val="-5"/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r>
        <w:rPr>
          <w:color w:val="323232"/>
          <w:spacing w:val="-5"/>
          <w:sz w:val="28"/>
          <w:szCs w:val="28"/>
        </w:rPr>
        <w:t>Уставом муниципального  образования  «Раздорский сельсовет», «Правилами благоустройства и обеспечения чистоты и порядка на территории</w:t>
      </w:r>
      <w:r w:rsidRPr="003E087D">
        <w:rPr>
          <w:color w:val="424242"/>
          <w:spacing w:val="-7"/>
          <w:sz w:val="28"/>
          <w:szCs w:val="28"/>
        </w:rPr>
        <w:t xml:space="preserve"> </w:t>
      </w:r>
      <w:r>
        <w:rPr>
          <w:color w:val="424242"/>
          <w:spacing w:val="-7"/>
          <w:sz w:val="28"/>
          <w:szCs w:val="28"/>
        </w:rPr>
        <w:t xml:space="preserve">муниципального образования  "Раздорский  сельсовет"  </w:t>
      </w:r>
      <w:r>
        <w:rPr>
          <w:color w:val="323232"/>
          <w:spacing w:val="-5"/>
          <w:sz w:val="28"/>
          <w:szCs w:val="28"/>
        </w:rPr>
        <w:t xml:space="preserve"> </w:t>
      </w: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  <w:r w:rsidRPr="0050418D">
        <w:rPr>
          <w:color w:val="323232"/>
          <w:spacing w:val="-5"/>
          <w:sz w:val="28"/>
          <w:szCs w:val="28"/>
        </w:rPr>
        <w:t xml:space="preserve"> Совет муници</w:t>
      </w:r>
      <w:r>
        <w:rPr>
          <w:color w:val="323232"/>
          <w:spacing w:val="-5"/>
          <w:sz w:val="28"/>
          <w:szCs w:val="28"/>
        </w:rPr>
        <w:t xml:space="preserve">пального образования "Раздорский </w:t>
      </w:r>
      <w:r w:rsidRPr="0050418D">
        <w:rPr>
          <w:color w:val="323232"/>
          <w:spacing w:val="-5"/>
          <w:sz w:val="28"/>
          <w:szCs w:val="28"/>
        </w:rPr>
        <w:t xml:space="preserve"> сельсовет" решил:</w:t>
      </w:r>
    </w:p>
    <w:p w:rsidR="003A2DEB" w:rsidRPr="0050418D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Pr="00C71428" w:rsidRDefault="003A2DEB" w:rsidP="003A2DEB">
      <w:pPr>
        <w:shd w:val="clear" w:color="auto" w:fill="FFFFFF"/>
        <w:tabs>
          <w:tab w:val="left" w:pos="9226"/>
        </w:tabs>
        <w:ind w:left="10"/>
        <w:jc w:val="both"/>
        <w:rPr>
          <w:color w:val="424242"/>
          <w:spacing w:val="-7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           </w:t>
      </w:r>
      <w:r w:rsidRPr="0050418D">
        <w:rPr>
          <w:color w:val="323232"/>
          <w:spacing w:val="-5"/>
          <w:sz w:val="28"/>
          <w:szCs w:val="28"/>
        </w:rPr>
        <w:t xml:space="preserve">1. Утвердить </w:t>
      </w:r>
      <w:r>
        <w:rPr>
          <w:color w:val="424242"/>
          <w:spacing w:val="-7"/>
          <w:sz w:val="28"/>
          <w:szCs w:val="28"/>
        </w:rPr>
        <w:t xml:space="preserve">муниципальную  комплексную  программы  по благоустройству населенных пунктов  </w:t>
      </w:r>
      <w:r w:rsidRPr="0050418D">
        <w:rPr>
          <w:color w:val="323232"/>
          <w:spacing w:val="-5"/>
          <w:sz w:val="28"/>
          <w:szCs w:val="28"/>
        </w:rPr>
        <w:t>муниципального образования "</w:t>
      </w:r>
      <w:r>
        <w:rPr>
          <w:color w:val="323232"/>
          <w:spacing w:val="-5"/>
          <w:sz w:val="28"/>
          <w:szCs w:val="28"/>
        </w:rPr>
        <w:t>Раздорский</w:t>
      </w:r>
      <w:r w:rsidRPr="0050418D">
        <w:rPr>
          <w:color w:val="323232"/>
          <w:spacing w:val="-5"/>
          <w:sz w:val="28"/>
          <w:szCs w:val="28"/>
        </w:rPr>
        <w:t xml:space="preserve"> сельсовет" </w:t>
      </w:r>
      <w:r>
        <w:rPr>
          <w:color w:val="323232"/>
          <w:spacing w:val="-5"/>
          <w:sz w:val="28"/>
          <w:szCs w:val="28"/>
        </w:rPr>
        <w:t>Камызякского</w:t>
      </w:r>
      <w:r w:rsidRPr="0050418D">
        <w:rPr>
          <w:color w:val="323232"/>
          <w:spacing w:val="-5"/>
          <w:sz w:val="28"/>
          <w:szCs w:val="28"/>
        </w:rPr>
        <w:t xml:space="preserve"> района Астраханской области</w:t>
      </w:r>
      <w:r>
        <w:rPr>
          <w:color w:val="323232"/>
          <w:spacing w:val="-5"/>
          <w:sz w:val="28"/>
          <w:szCs w:val="28"/>
        </w:rPr>
        <w:t xml:space="preserve"> на 2014 год в сумме  310,2 тысячи  рублей.</w:t>
      </w:r>
    </w:p>
    <w:p w:rsidR="003A2DEB" w:rsidRPr="0050418D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            2</w:t>
      </w:r>
      <w:r w:rsidRPr="0050418D">
        <w:rPr>
          <w:color w:val="323232"/>
          <w:spacing w:val="-5"/>
          <w:sz w:val="28"/>
          <w:szCs w:val="28"/>
        </w:rPr>
        <w:t>. Решение вступает в силу со дня его официального обнародования.</w:t>
      </w:r>
    </w:p>
    <w:p w:rsidR="003A2DEB" w:rsidRPr="0050418D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Pr="0050418D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</w:p>
    <w:p w:rsidR="003A2DEB" w:rsidRPr="00F62BFE" w:rsidRDefault="003A2DEB" w:rsidP="003A2DEB">
      <w:pPr>
        <w:shd w:val="clear" w:color="auto" w:fill="FFFFFF"/>
        <w:tabs>
          <w:tab w:val="left" w:pos="350"/>
        </w:tabs>
        <w:jc w:val="both"/>
        <w:rPr>
          <w:color w:val="323232"/>
          <w:spacing w:val="-5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>Глава МО «Раздорский  сельсовет»                                                С.Б. Калемагин</w:t>
      </w:r>
      <w:r w:rsidRPr="00F62BFE">
        <w:rPr>
          <w:color w:val="323232"/>
          <w:spacing w:val="-5"/>
          <w:sz w:val="28"/>
          <w:szCs w:val="28"/>
        </w:rPr>
        <w:t xml:space="preserve"> </w:t>
      </w:r>
    </w:p>
    <w:p w:rsidR="003A2DEB" w:rsidRDefault="003A2DEB" w:rsidP="003A2DEB">
      <w:pPr>
        <w:pStyle w:val="ConsPlusNormal"/>
        <w:widowControl/>
        <w:ind w:firstLine="540"/>
        <w:jc w:val="both"/>
      </w:pPr>
    </w:p>
    <w:p w:rsidR="003A2DEB" w:rsidRDefault="003A2DEB" w:rsidP="003A2DEB">
      <w:pPr>
        <w:pStyle w:val="ConsPlusNormal"/>
        <w:widowControl/>
        <w:ind w:firstLine="540"/>
        <w:jc w:val="both"/>
      </w:pPr>
    </w:p>
    <w:p w:rsidR="003A2DEB" w:rsidRDefault="003A2DEB" w:rsidP="003A2DEB">
      <w:pPr>
        <w:pStyle w:val="ConsPlusNormal"/>
        <w:widowControl/>
        <w:ind w:firstLine="540"/>
        <w:jc w:val="both"/>
      </w:pPr>
    </w:p>
    <w:p w:rsidR="003A2DEB" w:rsidRDefault="003A2DEB" w:rsidP="003A2DEB">
      <w:pPr>
        <w:pStyle w:val="ConsPlusNormal"/>
        <w:widowControl/>
        <w:ind w:firstLine="540"/>
        <w:jc w:val="both"/>
      </w:pPr>
    </w:p>
    <w:p w:rsidR="003A2DEB" w:rsidRDefault="003A2DEB" w:rsidP="003A2DEB">
      <w:pPr>
        <w:pStyle w:val="ConsPlusNormal"/>
        <w:widowControl/>
        <w:ind w:firstLine="540"/>
        <w:jc w:val="both"/>
      </w:pPr>
    </w:p>
    <w:p w:rsidR="003A2DEB" w:rsidRDefault="003A2DEB" w:rsidP="003A2DEB">
      <w:pPr>
        <w:pStyle w:val="ConsPlusNormal"/>
        <w:widowControl/>
        <w:ind w:firstLine="540"/>
        <w:jc w:val="both"/>
      </w:pPr>
    </w:p>
    <w:p w:rsidR="003A2DEB" w:rsidRDefault="003A2DEB" w:rsidP="003A2DEB">
      <w:pPr>
        <w:pStyle w:val="ConsPlusNormal"/>
        <w:widowControl/>
        <w:ind w:firstLine="540"/>
        <w:jc w:val="both"/>
      </w:pPr>
      <w:r w:rsidRPr="00037C3E">
        <w:rPr>
          <w:rFonts w:ascii="Times New Roman" w:hAnsi="Times New Roman" w:cs="Times New Roman"/>
          <w:sz w:val="24"/>
          <w:szCs w:val="24"/>
        </w:rPr>
        <w:t>.</w:t>
      </w:r>
    </w:p>
    <w:p w:rsidR="003A2DEB" w:rsidRDefault="003A2DEB" w:rsidP="003A2DEB">
      <w:pPr>
        <w:pStyle w:val="ConsPlusNormal"/>
        <w:widowControl/>
        <w:ind w:firstLine="540"/>
        <w:jc w:val="both"/>
        <w:rPr>
          <w:b/>
          <w:bCs/>
        </w:rPr>
      </w:pPr>
    </w:p>
    <w:p w:rsidR="003A2DEB" w:rsidRPr="00323EF3" w:rsidRDefault="003A2DEB" w:rsidP="003A2DEB">
      <w:pPr>
        <w:pStyle w:val="ConsPlusNormal"/>
        <w:widowControl/>
        <w:ind w:firstLine="540"/>
        <w:jc w:val="both"/>
        <w:rPr>
          <w:b/>
          <w:bCs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Pr="00B96BE8" w:rsidRDefault="003A2DEB" w:rsidP="003A2DE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Pr="00B96BE8">
        <w:rPr>
          <w:sz w:val="28"/>
          <w:szCs w:val="28"/>
        </w:rPr>
        <w:t xml:space="preserve">Утверждено </w:t>
      </w:r>
    </w:p>
    <w:p w:rsidR="003A2DEB" w:rsidRPr="00B96BE8" w:rsidRDefault="003A2DEB" w:rsidP="003A2DEB">
      <w:pPr>
        <w:ind w:left="4500"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6BE8">
        <w:rPr>
          <w:sz w:val="28"/>
          <w:szCs w:val="28"/>
        </w:rPr>
        <w:t>решением Совета  МО «</w:t>
      </w:r>
      <w:r>
        <w:rPr>
          <w:sz w:val="28"/>
          <w:szCs w:val="28"/>
        </w:rPr>
        <w:t xml:space="preserve">Раздорский </w:t>
      </w:r>
      <w:r w:rsidRPr="00B96BE8">
        <w:rPr>
          <w:sz w:val="28"/>
          <w:szCs w:val="28"/>
        </w:rPr>
        <w:t>сельсовет»</w:t>
      </w:r>
    </w:p>
    <w:p w:rsidR="003A2DEB" w:rsidRPr="00B96BE8" w:rsidRDefault="003A2DEB" w:rsidP="003A2DEB">
      <w:pPr>
        <w:ind w:left="4500" w:hanging="360"/>
        <w:rPr>
          <w:sz w:val="28"/>
          <w:szCs w:val="28"/>
        </w:rPr>
      </w:pPr>
      <w:r>
        <w:rPr>
          <w:sz w:val="28"/>
          <w:szCs w:val="28"/>
        </w:rPr>
        <w:t xml:space="preserve">       01.07. 2014</w:t>
      </w:r>
      <w:r w:rsidRPr="00B96BE8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B96BE8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</w:t>
      </w:r>
      <w:r w:rsidR="00232B88">
        <w:rPr>
          <w:sz w:val="28"/>
          <w:szCs w:val="28"/>
        </w:rPr>
        <w:t xml:space="preserve"> 14</w:t>
      </w:r>
      <w:r w:rsidRPr="00B96BE8">
        <w:rPr>
          <w:sz w:val="28"/>
          <w:szCs w:val="28"/>
        </w:rPr>
        <w:br/>
      </w:r>
    </w:p>
    <w:p w:rsidR="003A2DEB" w:rsidRPr="00B96BE8" w:rsidRDefault="003A2DEB" w:rsidP="003A2DEB">
      <w:pPr>
        <w:rPr>
          <w:sz w:val="28"/>
          <w:szCs w:val="28"/>
        </w:rPr>
      </w:pPr>
    </w:p>
    <w:p w:rsidR="003A2DEB" w:rsidRDefault="003A2DEB" w:rsidP="003A2DEB"/>
    <w:p w:rsidR="003A2DEB" w:rsidRDefault="003A2DEB" w:rsidP="003A2DEB"/>
    <w:p w:rsidR="003A2DEB" w:rsidRDefault="003A2DEB" w:rsidP="003A2DEB"/>
    <w:p w:rsidR="003A2DEB" w:rsidRDefault="003A2DEB" w:rsidP="003A2DEB"/>
    <w:p w:rsidR="003A2DEB" w:rsidRDefault="003A2DEB" w:rsidP="003A2DEB">
      <w:pPr>
        <w:jc w:val="center"/>
      </w:pPr>
    </w:p>
    <w:p w:rsidR="003A2DEB" w:rsidRDefault="003A2DEB" w:rsidP="003A2DEB"/>
    <w:p w:rsidR="003A2DEB" w:rsidRPr="00240E36" w:rsidRDefault="003A2DEB" w:rsidP="003A2DEB">
      <w:pPr>
        <w:spacing w:before="100" w:beforeAutospacing="1" w:after="100" w:afterAutospacing="1"/>
        <w:jc w:val="both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МУНИЦИПАЛЬНАЯ ЦЕЛЕВАЯ    </w:t>
      </w:r>
      <w:r w:rsidRPr="00240E36">
        <w:rPr>
          <w:b/>
          <w:bCs/>
          <w:color w:val="000000"/>
          <w:sz w:val="48"/>
          <w:szCs w:val="48"/>
        </w:rPr>
        <w:t>КОМПЛЕКСНАЯ ПРОГРАММА</w:t>
      </w:r>
      <w:r w:rsidRPr="00240E36">
        <w:rPr>
          <w:color w:val="000000"/>
          <w:sz w:val="48"/>
          <w:szCs w:val="48"/>
        </w:rPr>
        <w:t xml:space="preserve"> </w:t>
      </w:r>
      <w:r w:rsidRPr="00240E36">
        <w:rPr>
          <w:b/>
          <w:caps/>
          <w:sz w:val="48"/>
          <w:szCs w:val="48"/>
        </w:rPr>
        <w:t>по благоустройству населенных пунктов  по МО «</w:t>
      </w:r>
      <w:r>
        <w:rPr>
          <w:b/>
          <w:caps/>
          <w:sz w:val="48"/>
          <w:szCs w:val="48"/>
        </w:rPr>
        <w:t>РАЗДОРСКИЙ С</w:t>
      </w:r>
      <w:r w:rsidRPr="00240E36">
        <w:rPr>
          <w:b/>
          <w:caps/>
          <w:sz w:val="48"/>
          <w:szCs w:val="48"/>
        </w:rPr>
        <w:t>ельсовет»</w:t>
      </w:r>
      <w:r w:rsidRPr="00240E36">
        <w:rPr>
          <w:b/>
          <w:bCs/>
          <w:color w:val="000000"/>
          <w:sz w:val="48"/>
          <w:szCs w:val="48"/>
        </w:rPr>
        <w:t xml:space="preserve"> К</w:t>
      </w:r>
      <w:r>
        <w:rPr>
          <w:b/>
          <w:bCs/>
          <w:color w:val="000000"/>
          <w:sz w:val="48"/>
          <w:szCs w:val="48"/>
        </w:rPr>
        <w:t xml:space="preserve">АМЫЗЯКСКОГО </w:t>
      </w:r>
      <w:r w:rsidRPr="00240E36">
        <w:rPr>
          <w:b/>
          <w:bCs/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 xml:space="preserve">                               </w:t>
      </w:r>
      <w:r w:rsidRPr="00240E36">
        <w:rPr>
          <w:b/>
          <w:bCs/>
          <w:color w:val="000000"/>
          <w:sz w:val="48"/>
          <w:szCs w:val="48"/>
        </w:rPr>
        <w:t xml:space="preserve">РАЙОНА </w:t>
      </w:r>
      <w:r>
        <w:rPr>
          <w:b/>
          <w:bCs/>
          <w:color w:val="000000"/>
          <w:sz w:val="48"/>
          <w:szCs w:val="48"/>
        </w:rPr>
        <w:t xml:space="preserve">     </w:t>
      </w:r>
      <w:r w:rsidRPr="00240E36">
        <w:rPr>
          <w:b/>
          <w:bCs/>
          <w:color w:val="000000"/>
          <w:sz w:val="48"/>
          <w:szCs w:val="48"/>
        </w:rPr>
        <w:t>НА</w:t>
      </w:r>
      <w:r>
        <w:rPr>
          <w:b/>
          <w:bCs/>
          <w:color w:val="000000"/>
          <w:sz w:val="48"/>
          <w:szCs w:val="48"/>
        </w:rPr>
        <w:t xml:space="preserve">   </w:t>
      </w:r>
      <w:r w:rsidRPr="00240E36">
        <w:rPr>
          <w:b/>
          <w:bCs/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 xml:space="preserve">  2014   ГОД</w:t>
      </w:r>
      <w:r w:rsidRPr="00240E36">
        <w:rPr>
          <w:b/>
          <w:bCs/>
          <w:color w:val="000000"/>
          <w:sz w:val="48"/>
          <w:szCs w:val="48"/>
        </w:rPr>
        <w:t>»</w:t>
      </w:r>
    </w:p>
    <w:p w:rsidR="003A2DEB" w:rsidRPr="00240E36" w:rsidRDefault="003A2DEB" w:rsidP="003A2DEB">
      <w:pPr>
        <w:rPr>
          <w:sz w:val="52"/>
          <w:szCs w:val="52"/>
        </w:rPr>
      </w:pPr>
    </w:p>
    <w:p w:rsidR="003A2DEB" w:rsidRPr="00B96BE8" w:rsidRDefault="003A2DEB" w:rsidP="003A2DEB">
      <w:pPr>
        <w:rPr>
          <w:b/>
          <w:sz w:val="96"/>
          <w:szCs w:val="96"/>
        </w:rPr>
      </w:pPr>
      <w:r>
        <w:t xml:space="preserve">                                   </w:t>
      </w:r>
    </w:p>
    <w:p w:rsidR="003A2DEB" w:rsidRPr="00B96BE8" w:rsidRDefault="003A2DEB" w:rsidP="003A2DEB">
      <w:pPr>
        <w:jc w:val="center"/>
        <w:rPr>
          <w:b/>
          <w:sz w:val="52"/>
          <w:szCs w:val="52"/>
        </w:rPr>
      </w:pPr>
    </w:p>
    <w:p w:rsidR="003A2DEB" w:rsidRDefault="003A2DEB" w:rsidP="003A2DEB">
      <w:pPr>
        <w:jc w:val="center"/>
        <w:rPr>
          <w:b/>
          <w:sz w:val="56"/>
          <w:szCs w:val="56"/>
        </w:rPr>
      </w:pPr>
    </w:p>
    <w:p w:rsidR="003A2DEB" w:rsidRDefault="003A2DEB" w:rsidP="003A2DEB">
      <w:pPr>
        <w:jc w:val="center"/>
        <w:rPr>
          <w:b/>
          <w:sz w:val="56"/>
          <w:szCs w:val="56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rPr>
          <w:b/>
          <w:bCs/>
          <w:color w:val="000000"/>
        </w:rPr>
      </w:pPr>
    </w:p>
    <w:p w:rsidR="003A2DEB" w:rsidRDefault="003A2DEB" w:rsidP="003A2DEB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t>МУНИЦИПАЛЬНАЯ ЦЕЛЕВАЯ КОМПЛЕКСНАЯ ПРОГРАММА</w:t>
      </w:r>
      <w:r w:rsidRPr="00312949">
        <w:rPr>
          <w:color w:val="000000"/>
          <w:sz w:val="24"/>
          <w:szCs w:val="24"/>
        </w:rPr>
        <w:t xml:space="preserve"> </w:t>
      </w:r>
      <w:r w:rsidRPr="00312949">
        <w:rPr>
          <w:b/>
          <w:caps/>
          <w:sz w:val="24"/>
          <w:szCs w:val="24"/>
        </w:rPr>
        <w:t>по благоустройству населенных пунктов  по МО «</w:t>
      </w:r>
      <w:r>
        <w:rPr>
          <w:b/>
          <w:caps/>
          <w:sz w:val="24"/>
          <w:szCs w:val="24"/>
        </w:rPr>
        <w:t>рАЗДОРСКИЙ</w:t>
      </w:r>
      <w:r w:rsidRPr="00312949">
        <w:rPr>
          <w:b/>
          <w:caps/>
          <w:sz w:val="24"/>
          <w:szCs w:val="24"/>
        </w:rPr>
        <w:t xml:space="preserve"> сельсовет»</w:t>
      </w:r>
      <w:r w:rsidRPr="00312949">
        <w:rPr>
          <w:b/>
          <w:bCs/>
          <w:color w:val="000000"/>
          <w:sz w:val="24"/>
          <w:szCs w:val="24"/>
        </w:rPr>
        <w:t xml:space="preserve"> К</w:t>
      </w:r>
      <w:r>
        <w:rPr>
          <w:b/>
          <w:bCs/>
          <w:color w:val="000000"/>
          <w:sz w:val="24"/>
          <w:szCs w:val="24"/>
        </w:rPr>
        <w:t>АМЫЗЯКСКОГО РАЙОНА НА 201</w:t>
      </w:r>
      <w:r w:rsidR="00F37327"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 xml:space="preserve"> </w:t>
      </w:r>
      <w:r w:rsidRPr="00312949">
        <w:rPr>
          <w:b/>
          <w:bCs/>
          <w:color w:val="000000"/>
          <w:sz w:val="24"/>
          <w:szCs w:val="24"/>
        </w:rPr>
        <w:t>ГОД»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t>РАЗДЕЛ 1. Содержание проблемы и необходимость ее решения программно-целевым методом</w:t>
      </w:r>
    </w:p>
    <w:p w:rsidR="003A2DEB" w:rsidRPr="00312949" w:rsidRDefault="003A2DEB" w:rsidP="003A2DEB">
      <w:pPr>
        <w:ind w:firstLine="540"/>
        <w:jc w:val="both"/>
        <w:rPr>
          <w:sz w:val="24"/>
          <w:szCs w:val="24"/>
        </w:rPr>
      </w:pPr>
      <w:r w:rsidRPr="00312949">
        <w:rPr>
          <w:sz w:val="24"/>
          <w:szCs w:val="24"/>
        </w:rPr>
        <w:t>Целевая Программа по благоустройству населенных пунктов расположенных на территории МО «</w:t>
      </w:r>
      <w:r>
        <w:rPr>
          <w:sz w:val="24"/>
          <w:szCs w:val="24"/>
        </w:rPr>
        <w:t>Раздорский</w:t>
      </w:r>
      <w:r w:rsidRPr="00312949">
        <w:rPr>
          <w:sz w:val="24"/>
          <w:szCs w:val="24"/>
        </w:rPr>
        <w:t xml:space="preserve"> сельсовет» К</w:t>
      </w:r>
      <w:r>
        <w:rPr>
          <w:sz w:val="24"/>
          <w:szCs w:val="24"/>
        </w:rPr>
        <w:t>амызякского</w:t>
      </w:r>
      <w:r w:rsidRPr="00312949">
        <w:rPr>
          <w:sz w:val="24"/>
          <w:szCs w:val="24"/>
        </w:rPr>
        <w:t xml:space="preserve"> района Астраханской области  разработана в соответствии  с Федеральным Законом от 06.10.2003 года № 131-ФЗ «Об общих принципах  организации местного самоуправления»; Уставом муниципального образования «</w:t>
      </w:r>
      <w:r>
        <w:rPr>
          <w:sz w:val="24"/>
          <w:szCs w:val="24"/>
        </w:rPr>
        <w:t>Раздорский</w:t>
      </w:r>
      <w:r w:rsidRPr="00312949">
        <w:rPr>
          <w:sz w:val="24"/>
          <w:szCs w:val="24"/>
        </w:rPr>
        <w:t xml:space="preserve"> сельсовет» «Правилами  благоустройства и обеспечения чистоты и порядка на территории муниципального образования «</w:t>
      </w:r>
      <w:r>
        <w:rPr>
          <w:sz w:val="24"/>
          <w:szCs w:val="24"/>
        </w:rPr>
        <w:t>Раздорский</w:t>
      </w:r>
      <w:r w:rsidRPr="00312949">
        <w:rPr>
          <w:sz w:val="24"/>
          <w:szCs w:val="24"/>
        </w:rPr>
        <w:t xml:space="preserve"> сельсовет», утвер</w:t>
      </w:r>
      <w:r>
        <w:rPr>
          <w:sz w:val="24"/>
          <w:szCs w:val="24"/>
        </w:rPr>
        <w:t>жденными решением Совета  МО «Раздорский сельсовет»</w:t>
      </w:r>
      <w:proofErr w:type="gramStart"/>
      <w:r>
        <w:rPr>
          <w:sz w:val="24"/>
          <w:szCs w:val="24"/>
        </w:rPr>
        <w:t xml:space="preserve"> </w:t>
      </w:r>
      <w:r w:rsidRPr="00312949">
        <w:rPr>
          <w:sz w:val="24"/>
          <w:szCs w:val="24"/>
        </w:rPr>
        <w:t>.</w:t>
      </w:r>
      <w:proofErr w:type="gramEnd"/>
    </w:p>
    <w:p w:rsidR="003A2DEB" w:rsidRPr="00312949" w:rsidRDefault="003A2DEB" w:rsidP="003A2DEB">
      <w:pPr>
        <w:spacing w:before="100" w:beforeAutospacing="1" w:after="100" w:afterAutospacing="1"/>
        <w:ind w:firstLine="6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населенных пунктах  необходимо провести реконструкцию</w:t>
      </w:r>
      <w:r w:rsidRPr="00312949">
        <w:rPr>
          <w:color w:val="000000"/>
          <w:sz w:val="24"/>
          <w:szCs w:val="24"/>
        </w:rPr>
        <w:t xml:space="preserve"> дорожного покрытия, </w:t>
      </w:r>
      <w:r>
        <w:rPr>
          <w:color w:val="000000"/>
          <w:sz w:val="24"/>
          <w:szCs w:val="24"/>
        </w:rPr>
        <w:t>отремонтировать спортивные площадки;</w:t>
      </w:r>
      <w:r w:rsidRPr="003129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установить </w:t>
      </w:r>
      <w:r w:rsidRPr="00312949">
        <w:rPr>
          <w:color w:val="000000"/>
          <w:sz w:val="24"/>
          <w:szCs w:val="24"/>
        </w:rPr>
        <w:t xml:space="preserve">детские площадки, контейнерные площадки для сбора мусора, устанавливаются элементы благоустройства, обустраиваются места для торговли, проводится озеленение. </w:t>
      </w:r>
    </w:p>
    <w:p w:rsidR="003A2DEB" w:rsidRPr="00312949" w:rsidRDefault="003A2DEB" w:rsidP="003A2DEB">
      <w:pPr>
        <w:spacing w:before="100" w:beforeAutospacing="1" w:after="100" w:afterAutospacing="1"/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Муниципальное образование «</w:t>
      </w:r>
      <w:r>
        <w:rPr>
          <w:color w:val="000000"/>
          <w:sz w:val="24"/>
          <w:szCs w:val="24"/>
        </w:rPr>
        <w:t>Раздорский</w:t>
      </w:r>
      <w:r w:rsidRPr="00312949">
        <w:rPr>
          <w:sz w:val="24"/>
          <w:szCs w:val="24"/>
        </w:rPr>
        <w:t xml:space="preserve"> сельсовет</w:t>
      </w:r>
      <w:r w:rsidRPr="00312949">
        <w:rPr>
          <w:color w:val="000000"/>
          <w:sz w:val="24"/>
          <w:szCs w:val="24"/>
        </w:rPr>
        <w:t xml:space="preserve">» включает в себя 5 населенных пунктов, существуют зоны застройки </w:t>
      </w:r>
      <w:r>
        <w:rPr>
          <w:color w:val="000000"/>
          <w:sz w:val="24"/>
          <w:szCs w:val="24"/>
        </w:rPr>
        <w:t>индивидуальных  жилых</w:t>
      </w:r>
      <w:r w:rsidRPr="00312949">
        <w:rPr>
          <w:color w:val="000000"/>
          <w:sz w:val="24"/>
          <w:szCs w:val="24"/>
        </w:rPr>
        <w:t xml:space="preserve"> до</w:t>
      </w:r>
      <w:r>
        <w:rPr>
          <w:color w:val="000000"/>
          <w:sz w:val="24"/>
          <w:szCs w:val="24"/>
        </w:rPr>
        <w:t>мов</w:t>
      </w:r>
      <w:r w:rsidRPr="00312949">
        <w:rPr>
          <w:color w:val="000000"/>
          <w:sz w:val="24"/>
          <w:szCs w:val="24"/>
        </w:rPr>
        <w:t>. Населенные пункты удалены друг от друга и от центра поселения, имеется значительная протяженность дорог муниципального и регионального значения.</w:t>
      </w:r>
    </w:p>
    <w:p w:rsidR="003A2DEB" w:rsidRPr="00312949" w:rsidRDefault="003A2DEB" w:rsidP="003A2DEB">
      <w:pPr>
        <w:spacing w:before="100" w:beforeAutospacing="1" w:after="100" w:afterAutospacing="1"/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Большинство объектов внешнего благоустройства населенных пунктов, таких как пешеходные зоны, зоны отдыха, дороги, инженерные коммуникации и объекты, до настоящего времени не обеспечивают комфортных условий для жизни и деятельности населения и нуждаются в ремонте и реконструкции.</w:t>
      </w:r>
    </w:p>
    <w:p w:rsidR="003A2DEB" w:rsidRPr="00312949" w:rsidRDefault="003A2DEB" w:rsidP="003A2DEB">
      <w:pPr>
        <w:spacing w:before="100" w:beforeAutospacing="1" w:after="100" w:afterAutospacing="1"/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Программно-целевой подход к решению проблем благоустройства населенных пунктов необходим, так как без стройной комплексной системы благоустройства муниципального образования «</w:t>
      </w:r>
      <w:r>
        <w:rPr>
          <w:color w:val="000000"/>
          <w:sz w:val="24"/>
          <w:szCs w:val="24"/>
        </w:rPr>
        <w:t>Раздорский</w:t>
      </w:r>
      <w:r w:rsidRPr="00312949">
        <w:rPr>
          <w:sz w:val="24"/>
          <w:szCs w:val="24"/>
        </w:rPr>
        <w:t xml:space="preserve"> сельсовет</w:t>
      </w:r>
      <w:r w:rsidRPr="00312949">
        <w:rPr>
          <w:color w:val="000000"/>
          <w:sz w:val="24"/>
          <w:szCs w:val="24"/>
        </w:rPr>
        <w:t xml:space="preserve">»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администрации, и предприятий, обеспечивающих жизнедеятельность поселения и занимающихся благоустройством. 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t>РАЗДЕЛ 2. Анализ существующего положения в комплексном благоустройстве населенных пунктов МО</w:t>
      </w:r>
    </w:p>
    <w:p w:rsidR="003A2DEB" w:rsidRPr="00312949" w:rsidRDefault="003A2DEB" w:rsidP="003A2DEB">
      <w:pPr>
        <w:spacing w:before="100" w:beforeAutospacing="1" w:after="100" w:afterAutospacing="1"/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3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3A2DEB" w:rsidRDefault="003A2DEB" w:rsidP="003A2DEB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3A2DEB" w:rsidRDefault="003A2DEB" w:rsidP="003A2DEB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lastRenderedPageBreak/>
        <w:t>2.1. Координация деятельности предприятий, организаций и учреждений, занимающихся благоустройством  населенных пунктов МО</w:t>
      </w:r>
    </w:p>
    <w:p w:rsidR="003A2DEB" w:rsidRDefault="003A2DEB" w:rsidP="003A2DEB">
      <w:pPr>
        <w:ind w:firstLine="709"/>
        <w:jc w:val="both"/>
        <w:rPr>
          <w:sz w:val="24"/>
          <w:szCs w:val="24"/>
        </w:rPr>
      </w:pPr>
      <w:r w:rsidRPr="00312949">
        <w:rPr>
          <w:color w:val="000000"/>
          <w:sz w:val="24"/>
          <w:szCs w:val="24"/>
        </w:rPr>
        <w:t>Обслуживание сети автодорог  регионального значения осуществляет специализированное предприятие</w:t>
      </w:r>
      <w:r>
        <w:rPr>
          <w:sz w:val="24"/>
          <w:szCs w:val="24"/>
        </w:rPr>
        <w:t xml:space="preserve">  </w:t>
      </w:r>
      <w:r w:rsidRPr="00312949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12949">
        <w:rPr>
          <w:sz w:val="24"/>
          <w:szCs w:val="24"/>
        </w:rPr>
        <w:t>АО «</w:t>
      </w:r>
      <w:r>
        <w:rPr>
          <w:sz w:val="24"/>
          <w:szCs w:val="24"/>
        </w:rPr>
        <w:t>Дорожник</w:t>
      </w:r>
      <w:r w:rsidRPr="00312949">
        <w:rPr>
          <w:sz w:val="24"/>
          <w:szCs w:val="24"/>
        </w:rPr>
        <w:t xml:space="preserve">» </w:t>
      </w:r>
    </w:p>
    <w:p w:rsidR="003A2DEB" w:rsidRPr="00312949" w:rsidRDefault="003A2DEB" w:rsidP="003A2DEB">
      <w:pPr>
        <w:jc w:val="both"/>
        <w:rPr>
          <w:sz w:val="24"/>
          <w:szCs w:val="24"/>
        </w:rPr>
      </w:pPr>
    </w:p>
    <w:p w:rsidR="003A2DEB" w:rsidRPr="00312949" w:rsidRDefault="003A2DEB" w:rsidP="003A2DEB">
      <w:pPr>
        <w:ind w:firstLine="780"/>
        <w:jc w:val="both"/>
        <w:rPr>
          <w:sz w:val="24"/>
          <w:szCs w:val="24"/>
        </w:rPr>
      </w:pPr>
      <w:r w:rsidRPr="00312949">
        <w:rPr>
          <w:sz w:val="24"/>
          <w:szCs w:val="24"/>
        </w:rPr>
        <w:t>Обслуживание сети дорог муниципальной собственности осуществляется силами администрации.</w:t>
      </w:r>
    </w:p>
    <w:p w:rsidR="003A2DEB" w:rsidRDefault="003A2DEB" w:rsidP="003A2DEB">
      <w:pPr>
        <w:ind w:firstLine="780"/>
        <w:jc w:val="both"/>
        <w:rPr>
          <w:color w:val="000000"/>
          <w:sz w:val="24"/>
          <w:szCs w:val="24"/>
        </w:rPr>
      </w:pPr>
      <w:r w:rsidRPr="00312949">
        <w:rPr>
          <w:sz w:val="24"/>
          <w:szCs w:val="24"/>
        </w:rPr>
        <w:t xml:space="preserve">Одной из задач и является </w:t>
      </w:r>
      <w:r w:rsidRPr="00312949">
        <w:rPr>
          <w:color w:val="000000"/>
          <w:sz w:val="24"/>
          <w:szCs w:val="24"/>
        </w:rPr>
        <w:t>необходимость координировать взаимодействие между предприятиями, организациями и учреждениями при решении вопросов ремонта коммуникаций, и объектов благоустройства населенных пунктов.</w:t>
      </w:r>
    </w:p>
    <w:p w:rsidR="003A2DEB" w:rsidRPr="00312949" w:rsidRDefault="003A2DEB" w:rsidP="003A2DEB">
      <w:pPr>
        <w:ind w:firstLine="780"/>
        <w:jc w:val="both"/>
        <w:rPr>
          <w:sz w:val="24"/>
          <w:szCs w:val="24"/>
        </w:rPr>
      </w:pP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t xml:space="preserve">2.2 . Анализ качественного состояния элементов благоустройства </w:t>
      </w:r>
      <w:r>
        <w:rPr>
          <w:b/>
          <w:bCs/>
          <w:color w:val="000000"/>
          <w:sz w:val="24"/>
          <w:szCs w:val="24"/>
        </w:rPr>
        <w:t xml:space="preserve">                   </w:t>
      </w:r>
      <w:r w:rsidRPr="00312949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3A2DEB" w:rsidRPr="00312949" w:rsidRDefault="003A2DEB" w:rsidP="003A2DEB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312949">
        <w:rPr>
          <w:b/>
          <w:i/>
          <w:iCs/>
          <w:color w:val="000000"/>
          <w:sz w:val="24"/>
          <w:szCs w:val="24"/>
        </w:rPr>
        <w:t>2.2.1. Дорожное хозяйство</w:t>
      </w:r>
    </w:p>
    <w:p w:rsidR="003A2DEB" w:rsidRPr="00312949" w:rsidRDefault="003A2DEB" w:rsidP="003A2DEB">
      <w:pPr>
        <w:spacing w:before="100" w:beforeAutospacing="1" w:after="100" w:afterAutospacing="1"/>
        <w:ind w:firstLine="780"/>
        <w:jc w:val="both"/>
        <w:rPr>
          <w:color w:val="000000"/>
          <w:sz w:val="24"/>
          <w:szCs w:val="24"/>
        </w:rPr>
      </w:pPr>
      <w:r w:rsidRPr="00312949">
        <w:rPr>
          <w:bCs/>
          <w:color w:val="000000"/>
          <w:sz w:val="24"/>
          <w:szCs w:val="24"/>
        </w:rPr>
        <w:t xml:space="preserve">В настоящее время в поселении площадь сети муниципальных автодорог составляет более 20 км. Из них дорог с усовершенствованным типом дорожного покрытия около 25%. По предварительным подсчетам, половина  дорог с усовершенствованным покрытием нуждается либо в капитальном ремонте, либо в реконструкции. </w:t>
      </w:r>
    </w:p>
    <w:p w:rsidR="003A2DEB" w:rsidRPr="00312949" w:rsidRDefault="003A2DEB" w:rsidP="003A2DEB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312949">
        <w:rPr>
          <w:b/>
          <w:i/>
          <w:iCs/>
          <w:color w:val="000000"/>
          <w:sz w:val="24"/>
          <w:szCs w:val="24"/>
        </w:rPr>
        <w:t xml:space="preserve">2.2.2.Озеленение </w:t>
      </w:r>
    </w:p>
    <w:p w:rsidR="003A2DEB" w:rsidRDefault="003A2DEB" w:rsidP="003A2DEB">
      <w:pPr>
        <w:ind w:firstLine="782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Искусственные посадки зеленых насаждений в виде отдельных  скверов  и аллей существуют во всех населенных пунктах. Необходим систематический уход за существующими насаждениями: вырезка поросли, уборка аварийных и старых деревьев, декоративная обрезка, по</w:t>
      </w:r>
      <w:r>
        <w:rPr>
          <w:color w:val="000000"/>
          <w:sz w:val="24"/>
          <w:szCs w:val="24"/>
        </w:rPr>
        <w:t xml:space="preserve">дсадка саженцев, разбивка клумб; за 2 памятниками погибшим  участникам  ВОВ. </w:t>
      </w:r>
      <w:r w:rsidRPr="00312949">
        <w:rPr>
          <w:color w:val="000000"/>
          <w:sz w:val="24"/>
          <w:szCs w:val="24"/>
        </w:rPr>
        <w:t xml:space="preserve"> </w:t>
      </w:r>
    </w:p>
    <w:p w:rsidR="003A2DEB" w:rsidRPr="00312949" w:rsidRDefault="003A2DEB" w:rsidP="003A2DEB">
      <w:pPr>
        <w:ind w:firstLine="782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 xml:space="preserve">Причин такого положения много и, прежде всего, в  малочисленности штата рабочих </w:t>
      </w:r>
      <w:r>
        <w:rPr>
          <w:color w:val="000000"/>
          <w:sz w:val="24"/>
          <w:szCs w:val="24"/>
        </w:rPr>
        <w:t>по благоустройству в  МО «Раздорский</w:t>
      </w:r>
      <w:r w:rsidRPr="00312949">
        <w:rPr>
          <w:color w:val="000000"/>
          <w:sz w:val="24"/>
          <w:szCs w:val="24"/>
        </w:rPr>
        <w:t xml:space="preserve"> сельсовет»,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муниципальным заказом.</w:t>
      </w:r>
    </w:p>
    <w:p w:rsidR="003A2DEB" w:rsidRPr="00312949" w:rsidRDefault="003A2DEB" w:rsidP="003A2DEB">
      <w:pPr>
        <w:spacing w:before="100" w:beforeAutospacing="1" w:after="100" w:afterAutospacing="1"/>
        <w:ind w:firstLine="78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 </w:t>
      </w:r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b/>
          <w:bCs/>
          <w:i/>
          <w:iCs/>
          <w:color w:val="000000"/>
          <w:sz w:val="24"/>
          <w:szCs w:val="24"/>
        </w:rPr>
        <w:t>2.2.</w:t>
      </w:r>
      <w:r>
        <w:rPr>
          <w:b/>
          <w:bCs/>
          <w:i/>
          <w:iCs/>
          <w:color w:val="000000"/>
          <w:sz w:val="24"/>
          <w:szCs w:val="24"/>
        </w:rPr>
        <w:t>3</w:t>
      </w:r>
      <w:r w:rsidRPr="00312949">
        <w:rPr>
          <w:b/>
          <w:bCs/>
          <w:i/>
          <w:iCs/>
          <w:color w:val="000000"/>
          <w:sz w:val="24"/>
          <w:szCs w:val="24"/>
        </w:rPr>
        <w:t>. Водоемы, озера</w:t>
      </w:r>
    </w:p>
    <w:p w:rsidR="003A2DEB" w:rsidRPr="00312949" w:rsidRDefault="003A2DEB" w:rsidP="003A2DEB">
      <w:pPr>
        <w:spacing w:before="100" w:beforeAutospacing="1" w:after="100" w:afterAutospacing="1"/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Необходимо произвести очистку берегов, углубление дна  р.</w:t>
      </w:r>
      <w:r>
        <w:rPr>
          <w:color w:val="000000"/>
          <w:sz w:val="24"/>
          <w:szCs w:val="24"/>
        </w:rPr>
        <w:t xml:space="preserve"> Малая  Черная, р. </w:t>
      </w:r>
      <w:proofErr w:type="spellStart"/>
      <w:r>
        <w:rPr>
          <w:color w:val="000000"/>
          <w:sz w:val="24"/>
          <w:szCs w:val="24"/>
        </w:rPr>
        <w:t>Тузуклейка</w:t>
      </w:r>
      <w:proofErr w:type="spellEnd"/>
      <w:proofErr w:type="gramStart"/>
      <w:r w:rsidRPr="00312949">
        <w:rPr>
          <w:color w:val="000000"/>
          <w:sz w:val="24"/>
          <w:szCs w:val="24"/>
        </w:rPr>
        <w:t xml:space="preserve"> .</w:t>
      </w:r>
      <w:proofErr w:type="gramEnd"/>
      <w:r w:rsidRPr="00312949">
        <w:rPr>
          <w:color w:val="000000"/>
          <w:sz w:val="24"/>
          <w:szCs w:val="24"/>
        </w:rPr>
        <w:t xml:space="preserve"> В связи с тем, что местоположение муниципального образования  обуславливает большой приток отдыхающих в летний период, которые оставляют за собой кучи мусора, необходимо производить систематическую уборку береговой зоны всех поселения. Анализ показывает, что все водные объекты поселения требуют проведения мероприятий по санитарной очистке территорий и благоустройству</w:t>
      </w:r>
      <w:proofErr w:type="gramStart"/>
      <w:r w:rsidRPr="00312949">
        <w:rPr>
          <w:color w:val="000000"/>
          <w:sz w:val="24"/>
          <w:szCs w:val="24"/>
        </w:rPr>
        <w:t>..</w:t>
      </w:r>
      <w:proofErr w:type="gramEnd"/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b/>
          <w:bCs/>
          <w:i/>
          <w:iCs/>
          <w:color w:val="000000"/>
          <w:sz w:val="24"/>
          <w:szCs w:val="24"/>
        </w:rPr>
        <w:t>2.2.</w:t>
      </w:r>
      <w:r>
        <w:rPr>
          <w:b/>
          <w:bCs/>
          <w:i/>
          <w:iCs/>
          <w:color w:val="000000"/>
          <w:sz w:val="24"/>
          <w:szCs w:val="24"/>
        </w:rPr>
        <w:t>4</w:t>
      </w:r>
      <w:r w:rsidRPr="00312949">
        <w:rPr>
          <w:b/>
          <w:bCs/>
          <w:i/>
          <w:iCs/>
          <w:color w:val="000000"/>
          <w:sz w:val="24"/>
          <w:szCs w:val="24"/>
        </w:rPr>
        <w:t>. Наружное освещение, иллюминация</w:t>
      </w:r>
    </w:p>
    <w:p w:rsidR="003A2DEB" w:rsidRPr="00312949" w:rsidRDefault="003A2DEB" w:rsidP="003A2DEB">
      <w:pPr>
        <w:spacing w:before="100" w:beforeAutospacing="1" w:after="100" w:afterAutospacing="1"/>
        <w:ind w:firstLine="78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Сеть</w:t>
      </w:r>
      <w:r w:rsidRPr="00312949">
        <w:rPr>
          <w:sz w:val="24"/>
          <w:szCs w:val="24"/>
        </w:rPr>
        <w:t xml:space="preserve"> наружного освещения автодорог по улицам населенных пунктов </w:t>
      </w:r>
      <w:r>
        <w:rPr>
          <w:sz w:val="24"/>
          <w:szCs w:val="24"/>
        </w:rPr>
        <w:t>отсутствует.</w:t>
      </w:r>
      <w:r w:rsidRPr="00312949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Требуется </w:t>
      </w:r>
      <w:r w:rsidRPr="00312949">
        <w:rPr>
          <w:color w:val="000000"/>
          <w:sz w:val="24"/>
          <w:szCs w:val="24"/>
        </w:rPr>
        <w:t xml:space="preserve"> произвести реконструкцию линий электропередач  по всем населенным пунктам.   Таким образом, проблема заключается в восстановлении имеющегося освещения, его реконструкции и строительстве нового на улицах поселков муниципального образования.</w:t>
      </w:r>
      <w:r w:rsidRPr="004C3364">
        <w:rPr>
          <w:bCs/>
          <w:color w:val="000000"/>
          <w:sz w:val="24"/>
          <w:szCs w:val="24"/>
        </w:rPr>
        <w:t xml:space="preserve"> </w:t>
      </w:r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b/>
          <w:bCs/>
          <w:i/>
          <w:iCs/>
          <w:color w:val="000000"/>
          <w:sz w:val="24"/>
          <w:szCs w:val="24"/>
        </w:rPr>
        <w:lastRenderedPageBreak/>
        <w:t>2.2.</w:t>
      </w:r>
      <w:r>
        <w:rPr>
          <w:b/>
          <w:bCs/>
          <w:i/>
          <w:iCs/>
          <w:color w:val="000000"/>
          <w:sz w:val="24"/>
          <w:szCs w:val="24"/>
        </w:rPr>
        <w:t>5</w:t>
      </w:r>
      <w:r w:rsidRPr="00312949">
        <w:rPr>
          <w:b/>
          <w:bCs/>
          <w:i/>
          <w:iCs/>
          <w:color w:val="000000"/>
          <w:sz w:val="24"/>
          <w:szCs w:val="24"/>
        </w:rPr>
        <w:t>. Благоустройство в жилых кварталах</w:t>
      </w:r>
    </w:p>
    <w:p w:rsidR="003A2DEB" w:rsidRPr="00312949" w:rsidRDefault="003A2DEB" w:rsidP="003A2DEB">
      <w:pPr>
        <w:ind w:firstLine="601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 xml:space="preserve">Благоустройство в жилых кварталах включает в себя внутриквартальные проезды, тротуары, озеленение, детские игровые площадки, места отдыха. Благоустройством занимается администрация муниципального образования совместно с жилищно-эксплуатационным предприятием,  обслуживающим жилой фонд. За </w:t>
      </w:r>
      <w:proofErr w:type="gramStart"/>
      <w:r w:rsidRPr="00312949">
        <w:rPr>
          <w:color w:val="000000"/>
          <w:sz w:val="24"/>
          <w:szCs w:val="24"/>
        </w:rPr>
        <w:t>предыдущих</w:t>
      </w:r>
      <w:proofErr w:type="gramEnd"/>
      <w:r w:rsidRPr="00312949">
        <w:rPr>
          <w:color w:val="000000"/>
          <w:sz w:val="24"/>
          <w:szCs w:val="24"/>
        </w:rPr>
        <w:t xml:space="preserve"> два года средства были направлены на оборудование детских площадок, контейн</w:t>
      </w:r>
      <w:r>
        <w:rPr>
          <w:color w:val="000000"/>
          <w:sz w:val="24"/>
          <w:szCs w:val="24"/>
        </w:rPr>
        <w:t>ерных площадок для сбора мусора</w:t>
      </w:r>
      <w:r w:rsidRPr="00312949">
        <w:rPr>
          <w:color w:val="000000"/>
          <w:sz w:val="24"/>
          <w:szCs w:val="24"/>
        </w:rPr>
        <w:t xml:space="preserve">. </w:t>
      </w:r>
    </w:p>
    <w:p w:rsidR="003A2DEB" w:rsidRDefault="003A2DEB" w:rsidP="003A2DEB">
      <w:pPr>
        <w:spacing w:before="100" w:beforeAutospacing="1" w:after="100" w:afterAutospacing="1"/>
        <w:ind w:firstLine="78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В сложившемся положении необходимо продолжать комплексное благоустройство в жилых кварталах, тротуаров, восстановление и новое строительство детских игровых площадок с установкой  малых архитектурных форм.</w:t>
      </w:r>
      <w:r w:rsidRPr="004C3364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Израсходовать  на  эти  цели  80 тыс. рублей</w:t>
      </w:r>
    </w:p>
    <w:p w:rsidR="003A2DEB" w:rsidRDefault="003A2DEB" w:rsidP="003A2DEB">
      <w:pPr>
        <w:jc w:val="both"/>
        <w:rPr>
          <w:b/>
          <w:i/>
          <w:color w:val="000000"/>
          <w:sz w:val="24"/>
          <w:szCs w:val="24"/>
        </w:rPr>
      </w:pPr>
      <w:r w:rsidRPr="00B15E0F">
        <w:rPr>
          <w:b/>
          <w:i/>
          <w:color w:val="000000"/>
          <w:sz w:val="24"/>
          <w:szCs w:val="24"/>
        </w:rPr>
        <w:t>2.2.6. Содержание  мест  захоронения</w:t>
      </w:r>
    </w:p>
    <w:p w:rsidR="003A2DEB" w:rsidRDefault="003A2DEB" w:rsidP="003A2DE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Необходим  систематический  уход:  за  </w:t>
      </w:r>
      <w:r w:rsidRPr="00312949">
        <w:rPr>
          <w:color w:val="000000"/>
          <w:sz w:val="24"/>
          <w:szCs w:val="24"/>
        </w:rPr>
        <w:t>существующими насаждениями: вырезка поросли</w:t>
      </w:r>
      <w:r>
        <w:rPr>
          <w:color w:val="000000"/>
          <w:sz w:val="24"/>
          <w:szCs w:val="24"/>
        </w:rPr>
        <w:t xml:space="preserve">; за ограждением: ремонт  и  покраска. </w:t>
      </w:r>
    </w:p>
    <w:p w:rsidR="003A2DEB" w:rsidRPr="00312949" w:rsidRDefault="003A2DEB" w:rsidP="003A2DEB">
      <w:pPr>
        <w:spacing w:before="100" w:beforeAutospacing="1" w:after="100" w:afterAutospacing="1"/>
        <w:ind w:firstLine="7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 время  </w:t>
      </w:r>
      <w:r w:rsidRPr="00312949">
        <w:rPr>
          <w:color w:val="000000"/>
          <w:sz w:val="24"/>
          <w:szCs w:val="24"/>
        </w:rPr>
        <w:t>необходимо продолжать комплексное благоустройство</w:t>
      </w:r>
      <w:r>
        <w:rPr>
          <w:color w:val="000000"/>
          <w:sz w:val="24"/>
          <w:szCs w:val="24"/>
        </w:rPr>
        <w:t xml:space="preserve">  близлежащей  территории, организация  подвоза  воды.</w:t>
      </w:r>
      <w:r w:rsidRPr="004C3364">
        <w:rPr>
          <w:bCs/>
          <w:color w:val="000000"/>
          <w:sz w:val="24"/>
          <w:szCs w:val="24"/>
        </w:rPr>
        <w:t xml:space="preserve"> 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 xml:space="preserve"> </w:t>
      </w:r>
      <w:r w:rsidRPr="00312949">
        <w:rPr>
          <w:b/>
          <w:bCs/>
          <w:color w:val="000000"/>
          <w:sz w:val="24"/>
          <w:szCs w:val="24"/>
        </w:rPr>
        <w:t>2.3. Привлечение жителей к участию в решении проблем</w:t>
      </w:r>
      <w:r w:rsidRPr="00312949">
        <w:rPr>
          <w:color w:val="000000"/>
          <w:sz w:val="24"/>
          <w:szCs w:val="24"/>
        </w:rPr>
        <w:t xml:space="preserve"> </w:t>
      </w:r>
      <w:r w:rsidRPr="00312949">
        <w:rPr>
          <w:b/>
          <w:bCs/>
          <w:color w:val="000000"/>
          <w:sz w:val="24"/>
          <w:szCs w:val="24"/>
        </w:rPr>
        <w:t xml:space="preserve">благоустройства </w:t>
      </w:r>
      <w:r>
        <w:rPr>
          <w:b/>
          <w:bCs/>
          <w:color w:val="000000"/>
          <w:sz w:val="24"/>
          <w:szCs w:val="24"/>
        </w:rPr>
        <w:t>н</w:t>
      </w:r>
      <w:r w:rsidRPr="00312949">
        <w:rPr>
          <w:b/>
          <w:bCs/>
          <w:color w:val="000000"/>
          <w:sz w:val="24"/>
          <w:szCs w:val="24"/>
        </w:rPr>
        <w:t>аселенных пунктов МО</w:t>
      </w:r>
    </w:p>
    <w:p w:rsidR="003A2DEB" w:rsidRPr="00312949" w:rsidRDefault="003A2DEB" w:rsidP="003A2DEB">
      <w:pPr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3A2DEB" w:rsidRPr="00312949" w:rsidRDefault="003A2DEB" w:rsidP="003A2DEB">
      <w:pPr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 xml:space="preserve">Анализ показывает, что проблема заключается в низком уровне культуры поведения жителей населенных пунктов  на улицах и во дворах, небрежном отношении к элементам благоустройства. </w:t>
      </w:r>
    </w:p>
    <w:p w:rsidR="003A2DEB" w:rsidRPr="00312949" w:rsidRDefault="003A2DEB" w:rsidP="003A2DEB">
      <w:pPr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Решением этой проблемы, возможно, является организация и  ежегодное проведение смотра-конкурса «Лучший подъезд, дом, двор, улица». Жители двора, микрорайона, дома, улицы, принимавшие участие в благоустройстве, будут принимать участие в обеспечении  сохранности объектов благоустройства.</w:t>
      </w:r>
    </w:p>
    <w:p w:rsidR="003A2DEB" w:rsidRPr="00312949" w:rsidRDefault="003A2DEB" w:rsidP="003A2DEB">
      <w:pPr>
        <w:ind w:firstLine="600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В течение 201</w:t>
      </w:r>
      <w:r>
        <w:rPr>
          <w:color w:val="000000"/>
          <w:sz w:val="24"/>
          <w:szCs w:val="24"/>
        </w:rPr>
        <w:t>4</w:t>
      </w:r>
      <w:r w:rsidRPr="00312949">
        <w:rPr>
          <w:color w:val="000000"/>
          <w:sz w:val="24"/>
          <w:szCs w:val="24"/>
        </w:rPr>
        <w:t xml:space="preserve"> - 201</w:t>
      </w:r>
      <w:r>
        <w:rPr>
          <w:color w:val="000000"/>
          <w:sz w:val="24"/>
          <w:szCs w:val="24"/>
        </w:rPr>
        <w:t>6</w:t>
      </w:r>
      <w:r w:rsidRPr="00312949">
        <w:rPr>
          <w:color w:val="000000"/>
          <w:sz w:val="24"/>
          <w:szCs w:val="24"/>
        </w:rPr>
        <w:t xml:space="preserve"> годов необходимо организовать и провести:</w:t>
      </w:r>
    </w:p>
    <w:p w:rsidR="003A2DEB" w:rsidRPr="00312949" w:rsidRDefault="003A2DEB" w:rsidP="003A2DEB">
      <w:pPr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</w:t>
      </w:r>
      <w:r>
        <w:rPr>
          <w:color w:val="000000"/>
          <w:sz w:val="24"/>
          <w:szCs w:val="24"/>
        </w:rPr>
        <w:t>, «На  лучшее  подворье»</w:t>
      </w:r>
      <w:r w:rsidRPr="0007346A">
        <w:rPr>
          <w:color w:val="000000"/>
          <w:sz w:val="24"/>
          <w:szCs w:val="24"/>
        </w:rPr>
        <w:t xml:space="preserve"> </w:t>
      </w:r>
      <w:r w:rsidRPr="00312949">
        <w:rPr>
          <w:color w:val="000000"/>
          <w:sz w:val="24"/>
          <w:szCs w:val="24"/>
        </w:rPr>
        <w:t>с привлечением предприятий, организаций и учреждений;</w:t>
      </w:r>
    </w:p>
    <w:p w:rsidR="003A2DEB" w:rsidRPr="00312949" w:rsidRDefault="003A2DEB" w:rsidP="003A2DEB">
      <w:pPr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 xml:space="preserve">- различные конкурсы, направленные на озеленение дворов, балконов, подъездов. </w:t>
      </w:r>
    </w:p>
    <w:p w:rsidR="003A2DEB" w:rsidRPr="00312949" w:rsidRDefault="003A2DEB" w:rsidP="003A2DEB">
      <w:pPr>
        <w:ind w:firstLine="60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  работах по благоустройству, санитарному и гигиеническому содержанию прилегающих территорий.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t>РАЗДЕЛ 3. Цели и задачи программы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t>3.1. Цель программы</w:t>
      </w:r>
    </w:p>
    <w:p w:rsidR="003A2DEB" w:rsidRPr="00312949" w:rsidRDefault="003A2DEB" w:rsidP="003A2DEB">
      <w:pPr>
        <w:spacing w:before="100" w:beforeAutospacing="1" w:after="100" w:afterAutospacing="1"/>
        <w:ind w:firstLine="54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Совершенствование системы комплексного благоустройства муниципального образования «</w:t>
      </w:r>
      <w:r>
        <w:rPr>
          <w:color w:val="000000"/>
          <w:sz w:val="24"/>
          <w:szCs w:val="24"/>
        </w:rPr>
        <w:t>Раздорский</w:t>
      </w:r>
      <w:r w:rsidRPr="00312949">
        <w:rPr>
          <w:color w:val="000000"/>
          <w:sz w:val="24"/>
          <w:szCs w:val="24"/>
        </w:rPr>
        <w:t xml:space="preserve"> сельсовет», создание комфортных условий проживания и отдыха населения.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12949">
        <w:rPr>
          <w:b/>
          <w:bCs/>
          <w:color w:val="000000"/>
          <w:sz w:val="24"/>
          <w:szCs w:val="24"/>
        </w:rPr>
        <w:t>3.2. Задачи программы</w:t>
      </w:r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lastRenderedPageBreak/>
        <w:t>1. Организация взаимодействия между предприятиями, организациями и учреждениями при решении вопросов благоустройства поселения.</w:t>
      </w:r>
    </w:p>
    <w:p w:rsidR="003A2DEB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2. Приведение в качественное состояние элементов благоустройства населенных пунктов.</w:t>
      </w:r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3. Привлечение жителей к участию в решении проблем благоустройства населенных пунктов.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 w:rsidRPr="00312949">
        <w:rPr>
          <w:b/>
          <w:bCs/>
          <w:caps/>
          <w:color w:val="000000"/>
          <w:sz w:val="24"/>
          <w:szCs w:val="24"/>
        </w:rPr>
        <w:t>Раздел 4</w:t>
      </w:r>
      <w:r w:rsidRPr="00312949">
        <w:rPr>
          <w:b/>
          <w:bCs/>
          <w:color w:val="000000"/>
          <w:sz w:val="24"/>
          <w:szCs w:val="24"/>
        </w:rPr>
        <w:t>. Оценка эффективности программы</w:t>
      </w:r>
    </w:p>
    <w:p w:rsidR="003A2DEB" w:rsidRPr="00312949" w:rsidRDefault="003A2DEB" w:rsidP="003A2DEB">
      <w:pPr>
        <w:spacing w:before="100" w:beforeAutospacing="1" w:after="100" w:afterAutospacing="1"/>
        <w:ind w:firstLine="54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«</w:t>
      </w:r>
      <w:r>
        <w:rPr>
          <w:color w:val="000000"/>
          <w:sz w:val="24"/>
          <w:szCs w:val="24"/>
        </w:rPr>
        <w:t>Раздорский</w:t>
      </w:r>
      <w:r w:rsidRPr="00312949">
        <w:rPr>
          <w:color w:val="000000"/>
          <w:sz w:val="24"/>
          <w:szCs w:val="24"/>
        </w:rPr>
        <w:t xml:space="preserve"> сельсовет».</w:t>
      </w:r>
    </w:p>
    <w:p w:rsidR="003A2DEB" w:rsidRPr="00312949" w:rsidRDefault="003A2DEB" w:rsidP="003A2DEB">
      <w:pPr>
        <w:spacing w:before="100" w:beforeAutospacing="1" w:after="100" w:afterAutospacing="1"/>
        <w:ind w:firstLine="540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3A2DEB" w:rsidRPr="00312949" w:rsidRDefault="003A2DEB" w:rsidP="003A2DEB">
      <w:pPr>
        <w:spacing w:beforeAutospacing="1" w:after="100" w:afterAutospacing="1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 xml:space="preserve">- процент соответствия объектов внешнего благоустройства (автодорог, тротуаров, газонов, озеленения, наружного освещения) </w:t>
      </w:r>
      <w:proofErr w:type="spellStart"/>
      <w:r w:rsidRPr="00312949">
        <w:rPr>
          <w:color w:val="000000"/>
          <w:sz w:val="24"/>
          <w:szCs w:val="24"/>
        </w:rPr>
        <w:t>ГОСТу</w:t>
      </w:r>
      <w:proofErr w:type="spellEnd"/>
      <w:r w:rsidRPr="00312949">
        <w:rPr>
          <w:color w:val="000000"/>
          <w:sz w:val="24"/>
          <w:szCs w:val="24"/>
        </w:rPr>
        <w:t>;</w:t>
      </w:r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- процент привлечения населения  муниципального образования  к работам по благоустройству;</w:t>
      </w:r>
    </w:p>
    <w:p w:rsidR="003A2DEB" w:rsidRPr="00312949" w:rsidRDefault="003A2DEB" w:rsidP="003A2DEB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3A2DEB" w:rsidRPr="00312949" w:rsidRDefault="003A2DEB" w:rsidP="003A2DE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3A2DEB" w:rsidRPr="00312949" w:rsidRDefault="003A2DEB" w:rsidP="003A2DEB">
      <w:pPr>
        <w:spacing w:before="100" w:beforeAutospacing="1" w:afterAutospacing="1"/>
        <w:jc w:val="both"/>
        <w:rPr>
          <w:color w:val="000000"/>
          <w:sz w:val="24"/>
          <w:szCs w:val="24"/>
        </w:rPr>
      </w:pPr>
      <w:r w:rsidRPr="00312949">
        <w:rPr>
          <w:color w:val="000000"/>
          <w:sz w:val="24"/>
          <w:szCs w:val="24"/>
        </w:rPr>
        <w:t>- уровень благоустроенности муниципального образования (обеспеченность поселения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3A2DEB" w:rsidRPr="00312949" w:rsidRDefault="003A2DEB" w:rsidP="003A2DEB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:rsidR="003A2DEB" w:rsidRPr="00312949" w:rsidRDefault="003A2DEB" w:rsidP="003A2DEB">
      <w:pPr>
        <w:pStyle w:val="ConsPlusNormal"/>
        <w:widowControl/>
        <w:ind w:firstLine="540"/>
        <w:jc w:val="both"/>
        <w:rPr>
          <w:b/>
          <w:bCs/>
          <w:sz w:val="24"/>
          <w:szCs w:val="24"/>
        </w:rPr>
      </w:pPr>
    </w:p>
    <w:p w:rsidR="003A2DEB" w:rsidRPr="00312949" w:rsidRDefault="003A2DEB" w:rsidP="003A2DEB">
      <w:pPr>
        <w:shd w:val="clear" w:color="auto" w:fill="FFFFFF"/>
        <w:tabs>
          <w:tab w:val="left" w:pos="350"/>
        </w:tabs>
        <w:jc w:val="right"/>
        <w:rPr>
          <w:b/>
          <w:bCs/>
          <w:color w:val="323232"/>
          <w:spacing w:val="-5"/>
          <w:sz w:val="24"/>
          <w:szCs w:val="24"/>
        </w:rPr>
      </w:pPr>
    </w:p>
    <w:p w:rsidR="003A2DEB" w:rsidRPr="00312949" w:rsidRDefault="003A2DEB" w:rsidP="003A2DEB">
      <w:pPr>
        <w:shd w:val="clear" w:color="auto" w:fill="FFFFFF"/>
        <w:tabs>
          <w:tab w:val="left" w:pos="350"/>
        </w:tabs>
        <w:jc w:val="center"/>
        <w:rPr>
          <w:b/>
          <w:bCs/>
          <w:color w:val="323232"/>
          <w:spacing w:val="-5"/>
          <w:sz w:val="24"/>
          <w:szCs w:val="24"/>
        </w:rPr>
      </w:pPr>
      <w:r>
        <w:rPr>
          <w:b/>
          <w:bCs/>
          <w:color w:val="323232"/>
          <w:spacing w:val="-5"/>
          <w:sz w:val="24"/>
          <w:szCs w:val="24"/>
        </w:rPr>
        <w:t xml:space="preserve">              </w:t>
      </w:r>
    </w:p>
    <w:p w:rsidR="003A2DEB" w:rsidRPr="00312949" w:rsidRDefault="003A2DEB" w:rsidP="003A2DEB">
      <w:pPr>
        <w:shd w:val="clear" w:color="auto" w:fill="FFFFFF"/>
        <w:tabs>
          <w:tab w:val="left" w:pos="350"/>
        </w:tabs>
        <w:jc w:val="center"/>
        <w:rPr>
          <w:b/>
          <w:bCs/>
          <w:color w:val="323232"/>
          <w:spacing w:val="-5"/>
          <w:sz w:val="24"/>
          <w:szCs w:val="24"/>
        </w:rPr>
      </w:pPr>
    </w:p>
    <w:p w:rsidR="003A2DEB" w:rsidRPr="00312949" w:rsidRDefault="003A2DEB" w:rsidP="003A2DEB">
      <w:pPr>
        <w:shd w:val="clear" w:color="auto" w:fill="FFFFFF"/>
        <w:tabs>
          <w:tab w:val="left" w:pos="350"/>
        </w:tabs>
        <w:jc w:val="center"/>
        <w:rPr>
          <w:b/>
          <w:bCs/>
          <w:color w:val="323232"/>
          <w:spacing w:val="-5"/>
          <w:sz w:val="24"/>
          <w:szCs w:val="24"/>
        </w:rPr>
      </w:pPr>
    </w:p>
    <w:p w:rsidR="003A2DEB" w:rsidRDefault="003A2DEB" w:rsidP="003A2DEB">
      <w:pPr>
        <w:shd w:val="clear" w:color="auto" w:fill="FFFFFF"/>
        <w:tabs>
          <w:tab w:val="left" w:pos="350"/>
        </w:tabs>
        <w:jc w:val="center"/>
        <w:rPr>
          <w:b/>
          <w:bCs/>
          <w:color w:val="323232"/>
          <w:spacing w:val="-5"/>
        </w:rPr>
      </w:pPr>
      <w:r>
        <w:rPr>
          <w:b/>
          <w:bCs/>
          <w:color w:val="323232"/>
          <w:spacing w:val="-5"/>
        </w:rPr>
        <w:t xml:space="preserve">                                                          </w:t>
      </w:r>
    </w:p>
    <w:p w:rsidR="003A2DEB" w:rsidRDefault="003A2DEB" w:rsidP="003A2DEB"/>
    <w:p w:rsidR="00326220" w:rsidRDefault="00326220"/>
    <w:sectPr w:rsidR="00326220" w:rsidSect="006321E7">
      <w:pgSz w:w="11906" w:h="16838" w:code="9"/>
      <w:pgMar w:top="567" w:right="850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DEB"/>
    <w:rsid w:val="00157169"/>
    <w:rsid w:val="00232B88"/>
    <w:rsid w:val="00326220"/>
    <w:rsid w:val="003A2DEB"/>
    <w:rsid w:val="00F3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2014-07-04T08:06:00Z</cp:lastPrinted>
  <dcterms:created xsi:type="dcterms:W3CDTF">2014-07-04T07:53:00Z</dcterms:created>
  <dcterms:modified xsi:type="dcterms:W3CDTF">2014-07-04T10:35:00Z</dcterms:modified>
</cp:coreProperties>
</file>