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9E" w:rsidRPr="00A90BA8" w:rsidRDefault="00A90BA8" w:rsidP="00D25670">
      <w:pPr>
        <w:keepNext/>
        <w:widowControl w:val="0"/>
        <w:ind w:firstLine="709"/>
        <w:jc w:val="center"/>
        <w:rPr>
          <w:b/>
          <w:color w:val="000000"/>
          <w:kern w:val="28"/>
        </w:rPr>
      </w:pPr>
      <w:r w:rsidRPr="00A90BA8">
        <w:rPr>
          <w:b/>
          <w:color w:val="000000"/>
          <w:kern w:val="28"/>
        </w:rPr>
        <w:t xml:space="preserve">СОВЕТ </w:t>
      </w:r>
    </w:p>
    <w:p w:rsidR="00A90BA8" w:rsidRDefault="00A90BA8" w:rsidP="00D25670">
      <w:pPr>
        <w:keepNext/>
        <w:widowControl w:val="0"/>
        <w:ind w:firstLine="709"/>
        <w:jc w:val="center"/>
        <w:rPr>
          <w:b/>
          <w:color w:val="000000"/>
          <w:kern w:val="28"/>
        </w:rPr>
      </w:pPr>
      <w:r w:rsidRPr="00A90BA8">
        <w:rPr>
          <w:b/>
          <w:color w:val="000000"/>
          <w:kern w:val="28"/>
        </w:rPr>
        <w:t>МУНИЦИПАЛЬНОГО ОБРАЗОВАНИЯ «РАЗДОРСКИЙ СЕЛ</w:t>
      </w:r>
      <w:r w:rsidRPr="00A90BA8">
        <w:rPr>
          <w:b/>
          <w:color w:val="000000"/>
          <w:kern w:val="28"/>
        </w:rPr>
        <w:t>Ь</w:t>
      </w:r>
      <w:r w:rsidRPr="00A90BA8">
        <w:rPr>
          <w:b/>
          <w:color w:val="000000"/>
          <w:kern w:val="28"/>
        </w:rPr>
        <w:t>СОВЕТ»</w:t>
      </w:r>
    </w:p>
    <w:p w:rsidR="00A90BA8" w:rsidRPr="00A90BA8" w:rsidRDefault="00A90BA8" w:rsidP="00D25670">
      <w:pPr>
        <w:keepNext/>
        <w:widowControl w:val="0"/>
        <w:ind w:firstLine="709"/>
        <w:jc w:val="center"/>
        <w:rPr>
          <w:b/>
          <w:color w:val="000000"/>
          <w:kern w:val="28"/>
        </w:rPr>
      </w:pPr>
    </w:p>
    <w:p w:rsidR="0002359E" w:rsidRPr="00A90BA8" w:rsidRDefault="0002359E" w:rsidP="00D25670">
      <w:pPr>
        <w:keepNext/>
        <w:widowControl w:val="0"/>
        <w:ind w:firstLine="709"/>
        <w:jc w:val="center"/>
        <w:rPr>
          <w:b/>
          <w:color w:val="000000"/>
          <w:kern w:val="28"/>
        </w:rPr>
      </w:pPr>
      <w:r w:rsidRPr="00A90BA8">
        <w:rPr>
          <w:b/>
          <w:color w:val="000000"/>
          <w:kern w:val="28"/>
        </w:rPr>
        <w:t>РЕШЕНИЕ</w:t>
      </w:r>
    </w:p>
    <w:p w:rsidR="0002359E" w:rsidRPr="00A90BA8" w:rsidRDefault="0002359E" w:rsidP="00D25670">
      <w:pPr>
        <w:keepNext/>
        <w:widowControl w:val="0"/>
        <w:ind w:firstLine="709"/>
        <w:jc w:val="center"/>
        <w:rPr>
          <w:b/>
          <w:color w:val="000000"/>
          <w:kern w:val="28"/>
        </w:rPr>
      </w:pPr>
    </w:p>
    <w:p w:rsidR="0002359E" w:rsidRPr="00A90BA8" w:rsidRDefault="00AD53DB" w:rsidP="00D25670">
      <w:pPr>
        <w:keepNext/>
        <w:widowControl w:val="0"/>
        <w:ind w:firstLine="709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от 24.11.2011 г.  </w:t>
      </w:r>
      <w:r w:rsidR="00A90BA8">
        <w:rPr>
          <w:color w:val="000000"/>
          <w:kern w:val="28"/>
        </w:rPr>
        <w:t xml:space="preserve">                                                         </w:t>
      </w:r>
      <w:r>
        <w:rPr>
          <w:color w:val="000000"/>
          <w:kern w:val="28"/>
        </w:rPr>
        <w:t xml:space="preserve">          № 22</w:t>
      </w:r>
    </w:p>
    <w:p w:rsidR="0002359E" w:rsidRPr="00A90BA8" w:rsidRDefault="0002359E" w:rsidP="00D25670">
      <w:pPr>
        <w:keepNext/>
        <w:widowControl w:val="0"/>
        <w:ind w:firstLine="709"/>
        <w:jc w:val="both"/>
        <w:rPr>
          <w:color w:val="000000"/>
          <w:kern w:val="28"/>
        </w:rPr>
      </w:pPr>
      <w:r w:rsidRPr="00A90BA8">
        <w:rPr>
          <w:color w:val="000000"/>
          <w:kern w:val="28"/>
        </w:rPr>
        <w:tab/>
      </w:r>
      <w:r w:rsidRPr="00A90BA8">
        <w:rPr>
          <w:color w:val="000000"/>
          <w:kern w:val="28"/>
        </w:rPr>
        <w:tab/>
      </w:r>
      <w:r w:rsidRPr="00A90BA8">
        <w:rPr>
          <w:color w:val="000000"/>
          <w:kern w:val="28"/>
        </w:rPr>
        <w:tab/>
      </w:r>
      <w:r w:rsidRPr="00A90BA8">
        <w:rPr>
          <w:color w:val="000000"/>
          <w:kern w:val="28"/>
        </w:rPr>
        <w:tab/>
      </w:r>
      <w:r w:rsidRPr="00A90BA8">
        <w:rPr>
          <w:color w:val="000000"/>
          <w:kern w:val="28"/>
        </w:rPr>
        <w:tab/>
      </w:r>
    </w:p>
    <w:p w:rsidR="0002359E" w:rsidRPr="00A90BA8" w:rsidRDefault="0002359E" w:rsidP="00D25670">
      <w:pPr>
        <w:pStyle w:val="1"/>
        <w:widowControl w:val="0"/>
        <w:ind w:firstLine="709"/>
        <w:jc w:val="left"/>
        <w:rPr>
          <w:color w:val="000000"/>
          <w:kern w:val="28"/>
          <w:sz w:val="24"/>
        </w:rPr>
      </w:pPr>
    </w:p>
    <w:p w:rsidR="00A90BA8" w:rsidRDefault="0002359E" w:rsidP="00D25670">
      <w:pPr>
        <w:pStyle w:val="a6"/>
        <w:keepNext/>
        <w:widowControl w:val="0"/>
        <w:tabs>
          <w:tab w:val="left" w:pos="4320"/>
        </w:tabs>
        <w:ind w:firstLine="709"/>
        <w:jc w:val="both"/>
        <w:rPr>
          <w:color w:val="000000"/>
          <w:kern w:val="28"/>
          <w:sz w:val="24"/>
          <w:szCs w:val="24"/>
        </w:rPr>
      </w:pPr>
      <w:r w:rsidRPr="00A90BA8">
        <w:rPr>
          <w:color w:val="000000"/>
          <w:kern w:val="28"/>
          <w:sz w:val="24"/>
          <w:szCs w:val="24"/>
        </w:rPr>
        <w:t xml:space="preserve">О Положении </w:t>
      </w:r>
      <w:proofErr w:type="gramStart"/>
      <w:r w:rsidRPr="00A90BA8">
        <w:rPr>
          <w:color w:val="000000"/>
          <w:kern w:val="28"/>
          <w:sz w:val="24"/>
          <w:szCs w:val="24"/>
        </w:rPr>
        <w:t>об</w:t>
      </w:r>
      <w:proofErr w:type="gramEnd"/>
      <w:r w:rsidRPr="00A90BA8">
        <w:rPr>
          <w:color w:val="000000"/>
          <w:kern w:val="28"/>
          <w:sz w:val="24"/>
          <w:szCs w:val="24"/>
        </w:rPr>
        <w:t xml:space="preserve"> </w:t>
      </w:r>
    </w:p>
    <w:p w:rsidR="0002359E" w:rsidRPr="00A90BA8" w:rsidRDefault="0002359E" w:rsidP="00D25670">
      <w:pPr>
        <w:pStyle w:val="a6"/>
        <w:keepNext/>
        <w:widowControl w:val="0"/>
        <w:tabs>
          <w:tab w:val="left" w:pos="4320"/>
        </w:tabs>
        <w:ind w:firstLine="709"/>
        <w:jc w:val="both"/>
        <w:rPr>
          <w:color w:val="000000"/>
          <w:kern w:val="28"/>
          <w:sz w:val="24"/>
          <w:szCs w:val="24"/>
        </w:rPr>
      </w:pPr>
      <w:r w:rsidRPr="00A90BA8">
        <w:rPr>
          <w:color w:val="000000"/>
          <w:kern w:val="28"/>
          <w:sz w:val="24"/>
          <w:szCs w:val="24"/>
        </w:rPr>
        <w:t>организации п</w:t>
      </w:r>
      <w:r w:rsidRPr="00A90BA8">
        <w:rPr>
          <w:color w:val="000000"/>
          <w:kern w:val="28"/>
          <w:sz w:val="24"/>
          <w:szCs w:val="24"/>
        </w:rPr>
        <w:t>о</w:t>
      </w:r>
      <w:r w:rsidRPr="00A90BA8">
        <w:rPr>
          <w:color w:val="000000"/>
          <w:kern w:val="28"/>
          <w:sz w:val="24"/>
          <w:szCs w:val="24"/>
        </w:rPr>
        <w:t>хоронного дела</w:t>
      </w:r>
    </w:p>
    <w:p w:rsidR="0002359E" w:rsidRPr="00A90BA8" w:rsidRDefault="0002359E" w:rsidP="00D25670">
      <w:pPr>
        <w:pStyle w:val="1"/>
        <w:widowControl w:val="0"/>
        <w:ind w:firstLine="709"/>
        <w:jc w:val="left"/>
        <w:rPr>
          <w:color w:val="000000"/>
          <w:kern w:val="28"/>
          <w:sz w:val="24"/>
        </w:rPr>
      </w:pPr>
    </w:p>
    <w:p w:rsidR="00A90BA8" w:rsidRDefault="00A90BA8" w:rsidP="00A90BA8">
      <w:pPr>
        <w:pStyle w:val="a6"/>
        <w:keepNext/>
        <w:widowControl w:val="0"/>
        <w:spacing w:line="228" w:lineRule="auto"/>
        <w:ind w:right="-1" w:firstLine="708"/>
        <w:jc w:val="both"/>
        <w:rPr>
          <w:sz w:val="24"/>
          <w:szCs w:val="24"/>
        </w:rPr>
      </w:pPr>
    </w:p>
    <w:p w:rsidR="00A90BA8" w:rsidRDefault="00A90BA8" w:rsidP="00A90BA8">
      <w:pPr>
        <w:pStyle w:val="a6"/>
        <w:keepNext/>
        <w:widowControl w:val="0"/>
        <w:spacing w:line="228" w:lineRule="auto"/>
        <w:ind w:right="-1" w:firstLine="708"/>
        <w:jc w:val="both"/>
        <w:rPr>
          <w:sz w:val="24"/>
          <w:szCs w:val="24"/>
        </w:rPr>
      </w:pPr>
    </w:p>
    <w:p w:rsidR="00A90BA8" w:rsidRPr="00A90BA8" w:rsidRDefault="00A90BA8" w:rsidP="00A90BA8">
      <w:pPr>
        <w:pStyle w:val="a6"/>
        <w:keepNext/>
        <w:widowControl w:val="0"/>
        <w:spacing w:line="228" w:lineRule="auto"/>
        <w:ind w:right="-1" w:firstLine="708"/>
        <w:jc w:val="both"/>
        <w:rPr>
          <w:sz w:val="24"/>
          <w:szCs w:val="24"/>
        </w:rPr>
      </w:pPr>
      <w:r w:rsidRPr="003108C3">
        <w:rPr>
          <w:sz w:val="24"/>
          <w:szCs w:val="24"/>
        </w:rPr>
        <w:t xml:space="preserve">На основании </w:t>
      </w:r>
      <w:r>
        <w:rPr>
          <w:sz w:val="24"/>
          <w:szCs w:val="24"/>
        </w:rPr>
        <w:t>пункта 23 статьи 8</w:t>
      </w:r>
      <w:r w:rsidRPr="003108C3">
        <w:rPr>
          <w:sz w:val="24"/>
          <w:szCs w:val="24"/>
        </w:rPr>
        <w:t xml:space="preserve"> Устава </w:t>
      </w:r>
      <w:r>
        <w:rPr>
          <w:sz w:val="24"/>
          <w:szCs w:val="24"/>
        </w:rPr>
        <w:t>муниципального образования «Раздорский сельсовет»</w:t>
      </w:r>
      <w:r w:rsidR="00AD53D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A90BA8">
        <w:rPr>
          <w:sz w:val="24"/>
          <w:szCs w:val="24"/>
        </w:rPr>
        <w:t>руководствуясь пунктом 4 статьи 18 Федерального закона от 12 я</w:t>
      </w:r>
      <w:r w:rsidRPr="00A90BA8">
        <w:rPr>
          <w:sz w:val="24"/>
          <w:szCs w:val="24"/>
        </w:rPr>
        <w:t>н</w:t>
      </w:r>
      <w:r w:rsidRPr="00A90BA8">
        <w:rPr>
          <w:sz w:val="24"/>
          <w:szCs w:val="24"/>
        </w:rPr>
        <w:t xml:space="preserve">варя </w:t>
      </w:r>
      <w:smartTag w:uri="urn:schemas-microsoft-com:office:smarttags" w:element="metricconverter">
        <w:smartTagPr>
          <w:attr w:name="ProductID" w:val="1996 Г"/>
        </w:smartTagPr>
        <w:r w:rsidRPr="00A90BA8">
          <w:rPr>
            <w:sz w:val="24"/>
            <w:szCs w:val="24"/>
          </w:rPr>
          <w:t>1996 г</w:t>
        </w:r>
      </w:smartTag>
      <w:r w:rsidRPr="00A90BA8">
        <w:rPr>
          <w:sz w:val="24"/>
          <w:szCs w:val="24"/>
        </w:rPr>
        <w:t>. № 8-ФЗ «О погребении и похоронном деле»</w:t>
      </w:r>
    </w:p>
    <w:p w:rsidR="0002359E" w:rsidRPr="00A90BA8" w:rsidRDefault="00A90BA8" w:rsidP="00A90BA8">
      <w:pPr>
        <w:pStyle w:val="a6"/>
        <w:keepNext/>
        <w:widowControl w:val="0"/>
        <w:ind w:left="708" w:firstLine="1"/>
        <w:jc w:val="left"/>
        <w:rPr>
          <w:i/>
          <w:color w:val="000000"/>
          <w:kern w:val="28"/>
          <w:sz w:val="24"/>
          <w:szCs w:val="24"/>
        </w:rPr>
      </w:pPr>
      <w:r w:rsidRPr="00A90BA8">
        <w:rPr>
          <w:sz w:val="24"/>
          <w:szCs w:val="24"/>
        </w:rPr>
        <w:t>Совет муниципального образования «Раздорский сельсовет»</w:t>
      </w:r>
      <w:r w:rsidR="00D45C03" w:rsidRPr="00A90BA8">
        <w:rPr>
          <w:color w:val="000000"/>
          <w:kern w:val="28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02359E" w:rsidRPr="00A90BA8">
        <w:rPr>
          <w:color w:val="000000"/>
          <w:kern w:val="28"/>
          <w:sz w:val="24"/>
          <w:szCs w:val="24"/>
        </w:rPr>
        <w:t>РЕШИЛ:</w:t>
      </w:r>
    </w:p>
    <w:p w:rsidR="00C350E7" w:rsidRPr="00A90BA8" w:rsidRDefault="00C350E7" w:rsidP="00D25670">
      <w:pPr>
        <w:keepNext/>
        <w:widowControl w:val="0"/>
        <w:ind w:firstLine="709"/>
        <w:jc w:val="center"/>
        <w:rPr>
          <w:color w:val="000000"/>
          <w:kern w:val="28"/>
        </w:rPr>
      </w:pPr>
    </w:p>
    <w:p w:rsidR="00AD53DB" w:rsidRDefault="0002359E" w:rsidP="00AD53DB">
      <w:pPr>
        <w:keepNext/>
        <w:widowControl w:val="0"/>
        <w:numPr>
          <w:ilvl w:val="0"/>
          <w:numId w:val="1"/>
        </w:numPr>
        <w:ind w:left="1418" w:hanging="709"/>
        <w:rPr>
          <w:color w:val="000000"/>
          <w:kern w:val="28"/>
        </w:rPr>
      </w:pPr>
      <w:r w:rsidRPr="00A90BA8">
        <w:rPr>
          <w:color w:val="000000"/>
          <w:kern w:val="28"/>
        </w:rPr>
        <w:t xml:space="preserve">Принять Положение об организации похоронного дела в  </w:t>
      </w:r>
      <w:r w:rsidR="00A90BA8">
        <w:rPr>
          <w:color w:val="000000"/>
          <w:kern w:val="28"/>
        </w:rPr>
        <w:t>МО «Раздорский сельсовет»</w:t>
      </w:r>
      <w:r w:rsidRPr="00A90BA8">
        <w:rPr>
          <w:color w:val="000000"/>
          <w:kern w:val="28"/>
        </w:rPr>
        <w:t xml:space="preserve"> согласно приложению</w:t>
      </w:r>
      <w:r w:rsidR="00D45C03" w:rsidRPr="00A90BA8">
        <w:rPr>
          <w:color w:val="000000"/>
          <w:kern w:val="28"/>
        </w:rPr>
        <w:t xml:space="preserve">  </w:t>
      </w:r>
      <w:r w:rsidR="00A90BA8">
        <w:rPr>
          <w:color w:val="000000"/>
          <w:kern w:val="28"/>
        </w:rPr>
        <w:t>1.</w:t>
      </w:r>
    </w:p>
    <w:p w:rsidR="0002359E" w:rsidRPr="00A90BA8" w:rsidRDefault="00AD53DB" w:rsidP="00AD53DB">
      <w:pPr>
        <w:keepNext/>
        <w:widowControl w:val="0"/>
        <w:numPr>
          <w:ilvl w:val="0"/>
          <w:numId w:val="1"/>
        </w:numPr>
        <w:ind w:left="1418" w:hanging="709"/>
        <w:rPr>
          <w:color w:val="000000"/>
          <w:kern w:val="28"/>
        </w:rPr>
      </w:pPr>
      <w:r>
        <w:rPr>
          <w:color w:val="000000"/>
          <w:kern w:val="28"/>
        </w:rPr>
        <w:t>Настоящее решение обнародовать на информационном стенде администр</w:t>
      </w:r>
      <w:r>
        <w:rPr>
          <w:color w:val="000000"/>
          <w:kern w:val="28"/>
        </w:rPr>
        <w:t>а</w:t>
      </w:r>
      <w:r>
        <w:rPr>
          <w:color w:val="000000"/>
          <w:kern w:val="28"/>
        </w:rPr>
        <w:t>ции  и в сельской библиотеке.</w:t>
      </w:r>
      <w:r w:rsidR="00D45C03" w:rsidRPr="00A90BA8">
        <w:rPr>
          <w:color w:val="000000"/>
          <w:kern w:val="28"/>
        </w:rPr>
        <w:t xml:space="preserve">                                                                      </w:t>
      </w:r>
      <w:r w:rsidR="00A90BA8">
        <w:rPr>
          <w:color w:val="000000"/>
          <w:kern w:val="28"/>
        </w:rPr>
        <w:t xml:space="preserve">                              </w:t>
      </w:r>
    </w:p>
    <w:p w:rsidR="0002359E" w:rsidRPr="00A90BA8" w:rsidRDefault="00AD53DB" w:rsidP="00AD53DB">
      <w:pPr>
        <w:keepNext/>
        <w:widowControl w:val="0"/>
        <w:ind w:left="1418" w:hanging="709"/>
        <w:jc w:val="both"/>
        <w:rPr>
          <w:color w:val="000000"/>
          <w:kern w:val="28"/>
        </w:rPr>
      </w:pPr>
      <w:r>
        <w:rPr>
          <w:color w:val="000000"/>
          <w:kern w:val="28"/>
        </w:rPr>
        <w:t>3</w:t>
      </w:r>
      <w:r w:rsidR="0002359E" w:rsidRPr="00A90BA8">
        <w:rPr>
          <w:color w:val="000000"/>
          <w:kern w:val="28"/>
        </w:rPr>
        <w:t xml:space="preserve">. </w:t>
      </w:r>
      <w:r w:rsidR="00A90BA8">
        <w:rPr>
          <w:color w:val="000000"/>
          <w:kern w:val="28"/>
        </w:rPr>
        <w:t xml:space="preserve">   </w:t>
      </w:r>
      <w:r>
        <w:rPr>
          <w:color w:val="000000"/>
          <w:kern w:val="28"/>
        </w:rPr>
        <w:t xml:space="preserve">   </w:t>
      </w:r>
      <w:r w:rsidR="0002359E" w:rsidRPr="00A90BA8">
        <w:rPr>
          <w:color w:val="000000"/>
          <w:kern w:val="28"/>
        </w:rPr>
        <w:t>Решение вступает в силу в день, следующ</w:t>
      </w:r>
      <w:r w:rsidR="00FC7E37" w:rsidRPr="00A90BA8">
        <w:rPr>
          <w:color w:val="000000"/>
          <w:kern w:val="28"/>
        </w:rPr>
        <w:t>ий</w:t>
      </w:r>
      <w:r w:rsidR="0002359E" w:rsidRPr="00A90BA8">
        <w:rPr>
          <w:color w:val="000000"/>
          <w:kern w:val="28"/>
        </w:rPr>
        <w:t xml:space="preserve"> за днем е</w:t>
      </w:r>
      <w:r w:rsidR="00D45C03" w:rsidRPr="00A90BA8">
        <w:rPr>
          <w:color w:val="000000"/>
          <w:kern w:val="28"/>
        </w:rPr>
        <w:t>го официального  обн</w:t>
      </w:r>
      <w:r w:rsidR="00D45C03" w:rsidRPr="00A90BA8">
        <w:rPr>
          <w:color w:val="000000"/>
          <w:kern w:val="28"/>
        </w:rPr>
        <w:t>а</w:t>
      </w:r>
      <w:r w:rsidR="00D45C03" w:rsidRPr="00A90BA8">
        <w:rPr>
          <w:color w:val="000000"/>
          <w:kern w:val="28"/>
        </w:rPr>
        <w:t>родования</w:t>
      </w:r>
    </w:p>
    <w:p w:rsidR="0002359E" w:rsidRPr="00A90BA8" w:rsidRDefault="0002359E" w:rsidP="00D25670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02359E" w:rsidRPr="00A90BA8" w:rsidRDefault="0002359E" w:rsidP="00D25670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02359E" w:rsidRDefault="0002359E" w:rsidP="00D25670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D25670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D25670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Pr="00A90BA8" w:rsidRDefault="00A90BA8" w:rsidP="00D25670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02359E" w:rsidRPr="00A90BA8" w:rsidRDefault="0002359E" w:rsidP="00D25670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02359E" w:rsidP="00A90BA8">
      <w:pPr>
        <w:keepNext/>
        <w:widowControl w:val="0"/>
        <w:ind w:firstLine="709"/>
        <w:jc w:val="both"/>
        <w:rPr>
          <w:color w:val="000000"/>
          <w:kern w:val="28"/>
        </w:rPr>
      </w:pPr>
      <w:r w:rsidRPr="00A90BA8">
        <w:rPr>
          <w:color w:val="000000"/>
          <w:kern w:val="28"/>
        </w:rPr>
        <w:t>Глава</w:t>
      </w:r>
      <w:r w:rsidR="00D45C03" w:rsidRPr="00A90BA8">
        <w:rPr>
          <w:color w:val="000000"/>
          <w:kern w:val="28"/>
        </w:rPr>
        <w:t xml:space="preserve">  МО </w:t>
      </w:r>
      <w:r w:rsidR="00A90BA8">
        <w:rPr>
          <w:color w:val="000000"/>
          <w:kern w:val="28"/>
        </w:rPr>
        <w:t xml:space="preserve">«Раздорский сельсовет»              </w:t>
      </w:r>
      <w:r w:rsidR="00AD53DB">
        <w:rPr>
          <w:color w:val="000000"/>
          <w:kern w:val="28"/>
        </w:rPr>
        <w:t xml:space="preserve">                         </w:t>
      </w:r>
      <w:r w:rsidR="00A90BA8">
        <w:rPr>
          <w:color w:val="000000"/>
          <w:kern w:val="28"/>
        </w:rPr>
        <w:t xml:space="preserve">              В.Н. Булыгин</w:t>
      </w:r>
      <w:r w:rsidR="00D45C03" w:rsidRPr="00A90BA8">
        <w:rPr>
          <w:color w:val="000000"/>
          <w:kern w:val="28"/>
        </w:rPr>
        <w:t xml:space="preserve">                                                </w:t>
      </w: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A90BA8" w:rsidRDefault="00A90BA8" w:rsidP="00A90BA8">
      <w:pPr>
        <w:keepNext/>
        <w:widowControl w:val="0"/>
        <w:ind w:firstLine="709"/>
        <w:jc w:val="both"/>
        <w:rPr>
          <w:color w:val="000000"/>
          <w:kern w:val="28"/>
        </w:rPr>
      </w:pPr>
    </w:p>
    <w:p w:rsidR="00B55299" w:rsidRPr="00A90BA8" w:rsidRDefault="00B55299" w:rsidP="00AD53DB">
      <w:pPr>
        <w:pStyle w:val="1"/>
        <w:widowControl w:val="0"/>
        <w:jc w:val="left"/>
        <w:rPr>
          <w:color w:val="000000"/>
          <w:kern w:val="28"/>
          <w:sz w:val="24"/>
        </w:rPr>
      </w:pPr>
    </w:p>
    <w:p w:rsidR="00AD53DB" w:rsidRDefault="00A90BA8" w:rsidP="00A90BA8">
      <w:pPr>
        <w:pStyle w:val="1"/>
        <w:widowControl w:val="0"/>
        <w:ind w:left="4247" w:firstLine="1"/>
        <w:rPr>
          <w:color w:val="000000"/>
          <w:kern w:val="28"/>
          <w:sz w:val="24"/>
        </w:rPr>
      </w:pPr>
      <w:bookmarkStart w:id="0" w:name="_Toc256188356"/>
      <w:r>
        <w:rPr>
          <w:color w:val="000000"/>
          <w:kern w:val="28"/>
          <w:sz w:val="24"/>
        </w:rPr>
        <w:t xml:space="preserve"> </w:t>
      </w:r>
    </w:p>
    <w:p w:rsidR="00AD53DB" w:rsidRDefault="00AD53DB" w:rsidP="00A90BA8">
      <w:pPr>
        <w:pStyle w:val="1"/>
        <w:widowControl w:val="0"/>
        <w:ind w:left="4247" w:firstLine="1"/>
        <w:rPr>
          <w:color w:val="000000"/>
          <w:kern w:val="28"/>
          <w:sz w:val="24"/>
        </w:rPr>
      </w:pPr>
    </w:p>
    <w:p w:rsidR="009B6C55" w:rsidRPr="00A90BA8" w:rsidRDefault="00A90BA8" w:rsidP="00A90BA8">
      <w:pPr>
        <w:pStyle w:val="1"/>
        <w:widowControl w:val="0"/>
        <w:ind w:left="4247" w:firstLine="1"/>
        <w:rPr>
          <w:color w:val="000000"/>
          <w:kern w:val="28"/>
          <w:sz w:val="24"/>
        </w:rPr>
      </w:pPr>
      <w:r>
        <w:rPr>
          <w:color w:val="000000"/>
          <w:kern w:val="28"/>
          <w:sz w:val="24"/>
        </w:rPr>
        <w:lastRenderedPageBreak/>
        <w:t xml:space="preserve">       </w:t>
      </w:r>
      <w:r w:rsidR="0028595E" w:rsidRPr="00A90BA8">
        <w:rPr>
          <w:color w:val="000000"/>
          <w:kern w:val="28"/>
          <w:sz w:val="24"/>
        </w:rPr>
        <w:t>Приложение 1 к решению</w:t>
      </w:r>
      <w:bookmarkEnd w:id="0"/>
    </w:p>
    <w:p w:rsidR="009B6C55" w:rsidRPr="00A90BA8" w:rsidRDefault="00D45C03" w:rsidP="00D25670">
      <w:pPr>
        <w:pStyle w:val="a6"/>
        <w:keepNext/>
        <w:widowControl w:val="0"/>
        <w:ind w:firstLine="709"/>
        <w:jc w:val="right"/>
        <w:rPr>
          <w:color w:val="000000"/>
          <w:kern w:val="28"/>
          <w:sz w:val="24"/>
          <w:szCs w:val="24"/>
        </w:rPr>
      </w:pPr>
      <w:r w:rsidRPr="00A90BA8">
        <w:rPr>
          <w:color w:val="000000"/>
          <w:kern w:val="28"/>
          <w:sz w:val="24"/>
          <w:szCs w:val="24"/>
        </w:rPr>
        <w:t>Совета</w:t>
      </w:r>
      <w:r w:rsidR="00A90BA8">
        <w:rPr>
          <w:color w:val="000000"/>
          <w:kern w:val="28"/>
          <w:sz w:val="24"/>
          <w:szCs w:val="24"/>
        </w:rPr>
        <w:t xml:space="preserve"> МО «Раздорский сельсовет»</w:t>
      </w:r>
    </w:p>
    <w:p w:rsidR="00E60111" w:rsidRPr="00A90BA8" w:rsidRDefault="00A90BA8" w:rsidP="00A90BA8">
      <w:pPr>
        <w:pStyle w:val="ConsPlusTitle"/>
        <w:keepNext/>
        <w:ind w:firstLine="709"/>
        <w:jc w:val="center"/>
        <w:rPr>
          <w:rFonts w:ascii="Times New Roman" w:hAnsi="Times New Roman" w:cs="Times New Roman"/>
          <w:b w:val="0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kern w:val="28"/>
          <w:sz w:val="24"/>
          <w:szCs w:val="24"/>
        </w:rPr>
        <w:t xml:space="preserve">                                                            </w:t>
      </w:r>
      <w:r w:rsidR="00AD53DB">
        <w:rPr>
          <w:rFonts w:ascii="Times New Roman" w:hAnsi="Times New Roman" w:cs="Times New Roman"/>
          <w:b w:val="0"/>
          <w:color w:val="000000"/>
          <w:kern w:val="28"/>
          <w:sz w:val="24"/>
          <w:szCs w:val="24"/>
        </w:rPr>
        <w:t>от 24.11.2011г.  № 22</w:t>
      </w:r>
    </w:p>
    <w:p w:rsidR="009B6C55" w:rsidRPr="00A90BA8" w:rsidRDefault="009B6C55" w:rsidP="00D25670">
      <w:pPr>
        <w:pStyle w:val="ConsPlusTitle"/>
        <w:keepNext/>
        <w:ind w:firstLine="709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2E6907" w:rsidRPr="00A90BA8" w:rsidRDefault="002E6907" w:rsidP="00D25670">
      <w:pPr>
        <w:pStyle w:val="ConsPlusTitle"/>
        <w:keepNext/>
        <w:ind w:firstLine="709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ПОЛОЖЕНИЕ</w:t>
      </w:r>
    </w:p>
    <w:p w:rsidR="002E6907" w:rsidRPr="00A90BA8" w:rsidRDefault="002E6907" w:rsidP="00D25670">
      <w:pPr>
        <w:pStyle w:val="ConsPlusTitle"/>
        <w:keepNext/>
        <w:ind w:firstLine="709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ОБ ОРГАНИЗАЦИИ ПОХОРОННОГО ДЕЛА </w:t>
      </w:r>
    </w:p>
    <w:p w:rsidR="002E6907" w:rsidRPr="00A90BA8" w:rsidRDefault="002E6907" w:rsidP="00D25670">
      <w:pPr>
        <w:pStyle w:val="ConsPlusNormal"/>
        <w:keepNext/>
        <w:ind w:firstLine="709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2E6907" w:rsidRPr="00A90BA8" w:rsidRDefault="002E6907" w:rsidP="00AD53DB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Настоящее Положение в соответствии с Федеральным законом </w:t>
      </w:r>
      <w:r w:rsidR="00D45C03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от </w:t>
      </w:r>
      <w:r w:rsidR="00D45C03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12 января </w:t>
      </w:r>
      <w:smartTag w:uri="urn:schemas-microsoft-com:office:smarttags" w:element="metricconverter">
        <w:smartTagPr>
          <w:attr w:name="ProductID" w:val="1996 Г"/>
        </w:smartTagPr>
        <w:r w:rsidRPr="00A90BA8">
          <w:rPr>
            <w:rFonts w:ascii="Times New Roman" w:hAnsi="Times New Roman" w:cs="Times New Roman"/>
            <w:color w:val="000000"/>
            <w:kern w:val="28"/>
            <w:sz w:val="24"/>
            <w:szCs w:val="24"/>
          </w:rPr>
          <w:t>1996 г</w:t>
        </w:r>
      </w:smartTag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. №8-ФЗ «О</w:t>
      </w:r>
      <w:r w:rsidR="004D0C39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погребении и похоронном деле» 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определяет основы </w:t>
      </w:r>
      <w:r w:rsid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организации похоронного дела </w:t>
      </w:r>
      <w:r w:rsid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в МО «Раздорский сельс</w:t>
      </w:r>
      <w:r w:rsid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о</w:t>
      </w:r>
      <w:r w:rsid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вет»</w:t>
      </w:r>
    </w:p>
    <w:p w:rsidR="002E6907" w:rsidRPr="00A90BA8" w:rsidRDefault="002E6907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2E6907" w:rsidRPr="00A90BA8" w:rsidRDefault="002E6907" w:rsidP="00D25670">
      <w:pPr>
        <w:pStyle w:val="ConsPlusNormal"/>
        <w:keepNext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</w:pPr>
      <w:bookmarkStart w:id="1" w:name="_Toc256188357"/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Статья 1. Компетенция </w:t>
      </w:r>
      <w:r w:rsidR="004F0331" w:rsidRPr="00A90BA8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>наименование представительного органа</w:t>
      </w:r>
      <w:r w:rsidR="00164B8E" w:rsidRPr="00A90BA8">
        <w:rPr>
          <w:rFonts w:ascii="Times New Roman" w:hAnsi="Times New Roman" w:cs="Times New Roman"/>
          <w:b/>
          <w:i/>
          <w:color w:val="000000"/>
          <w:kern w:val="28"/>
          <w:sz w:val="24"/>
          <w:szCs w:val="24"/>
        </w:rPr>
        <w:t xml:space="preserve"> </w:t>
      </w:r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в области о</w:t>
      </w:r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р</w:t>
      </w:r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ганизации похоронного дела</w:t>
      </w:r>
      <w:bookmarkEnd w:id="1"/>
      <w:r w:rsid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 </w:t>
      </w:r>
    </w:p>
    <w:p w:rsidR="004F0331" w:rsidRPr="00A90BA8" w:rsidRDefault="004F0331" w:rsidP="00D25670">
      <w:pPr>
        <w:pStyle w:val="ConsPlusNormal"/>
        <w:keepNext/>
        <w:ind w:firstLine="709"/>
        <w:jc w:val="both"/>
        <w:outlineLvl w:val="1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2E6907" w:rsidRPr="00A90BA8" w:rsidRDefault="002E6907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К компетенции </w:t>
      </w:r>
      <w:r w:rsidR="004F0331" w:rsidRPr="00A90BA8">
        <w:rPr>
          <w:rFonts w:ascii="Times New Roman" w:hAnsi="Times New Roman" w:cs="Times New Roman"/>
          <w:i/>
          <w:color w:val="000000"/>
          <w:kern w:val="28"/>
          <w:sz w:val="24"/>
          <w:szCs w:val="24"/>
        </w:rPr>
        <w:t>наименование представительного органа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в области организации похоронного дела относятся:</w:t>
      </w:r>
    </w:p>
    <w:p w:rsidR="002E6907" w:rsidRPr="00A90BA8" w:rsidRDefault="002E6907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1)</w:t>
      </w:r>
      <w:r w:rsidR="00D45C03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определение основ организации похоронного дела </w:t>
      </w:r>
      <w:r w:rsidR="00932B93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в</w:t>
      </w:r>
      <w:r w:rsid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МО «Раздорский сельс</w:t>
      </w:r>
      <w:r w:rsid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о</w:t>
      </w:r>
      <w:r w:rsid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вет»</w:t>
      </w:r>
    </w:p>
    <w:p w:rsidR="002E6907" w:rsidRPr="00A90BA8" w:rsidRDefault="002E6907" w:rsidP="00A90BA8">
      <w:pPr>
        <w:pStyle w:val="ConsPlusNormal"/>
        <w:keepNext/>
        <w:ind w:firstLine="709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2) установление требований к качеству предоставляемых услуг по погреб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е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нию;</w:t>
      </w:r>
    </w:p>
    <w:p w:rsidR="002E6907" w:rsidRPr="00A90BA8" w:rsidRDefault="002E6907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3) установление правил работы муниципальных общественных кладбищ и п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о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рядка их содержания;</w:t>
      </w:r>
    </w:p>
    <w:p w:rsidR="002E6907" w:rsidRPr="00A90BA8" w:rsidRDefault="002E6907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4) установление размера бесплатно предоставляемого участка земли на терр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тории кладбища для погребения умершего.</w:t>
      </w:r>
    </w:p>
    <w:p w:rsidR="00093FA0" w:rsidRPr="00A90BA8" w:rsidRDefault="00FF6C2F" w:rsidP="00D25670">
      <w:pPr>
        <w:keepNext/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8"/>
        </w:rPr>
      </w:pPr>
      <w:r w:rsidRPr="00A90BA8">
        <w:rPr>
          <w:color w:val="000000"/>
          <w:kern w:val="28"/>
        </w:rPr>
        <w:t xml:space="preserve">5) </w:t>
      </w:r>
      <w:r w:rsidR="00093FA0" w:rsidRPr="00A90BA8">
        <w:rPr>
          <w:bCs/>
          <w:color w:val="000000"/>
          <w:kern w:val="28"/>
        </w:rPr>
        <w:t>порядок определения и взимания</w:t>
      </w:r>
      <w:r w:rsidR="00093FA0" w:rsidRPr="00A90BA8">
        <w:rPr>
          <w:b/>
          <w:bCs/>
          <w:color w:val="000000"/>
          <w:kern w:val="28"/>
        </w:rPr>
        <w:t xml:space="preserve"> </w:t>
      </w:r>
      <w:r w:rsidR="006709FD" w:rsidRPr="00A90BA8">
        <w:rPr>
          <w:color w:val="000000"/>
          <w:kern w:val="28"/>
        </w:rPr>
        <w:t>единовременно</w:t>
      </w:r>
      <w:r w:rsidR="00093FA0" w:rsidRPr="00A90BA8">
        <w:rPr>
          <w:color w:val="000000"/>
          <w:kern w:val="28"/>
        </w:rPr>
        <w:t>й платы за резервирование з</w:t>
      </w:r>
      <w:r w:rsidR="00093FA0" w:rsidRPr="00A90BA8">
        <w:rPr>
          <w:color w:val="000000"/>
          <w:kern w:val="28"/>
        </w:rPr>
        <w:t>е</w:t>
      </w:r>
      <w:r w:rsidR="00093FA0" w:rsidRPr="00A90BA8">
        <w:rPr>
          <w:color w:val="000000"/>
          <w:kern w:val="28"/>
        </w:rPr>
        <w:t>мельного участка под семейное захоронение на общественном кладбище</w:t>
      </w:r>
      <w:r w:rsidR="00630C6A" w:rsidRPr="00A90BA8">
        <w:rPr>
          <w:color w:val="000000"/>
          <w:kern w:val="28"/>
        </w:rPr>
        <w:t>;</w:t>
      </w:r>
    </w:p>
    <w:p w:rsidR="00093FA0" w:rsidRPr="00A90BA8" w:rsidRDefault="001A0A83" w:rsidP="00D25670">
      <w:pPr>
        <w:keepNext/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kern w:val="28"/>
        </w:rPr>
      </w:pPr>
      <w:r w:rsidRPr="00A90BA8">
        <w:rPr>
          <w:bCs/>
          <w:color w:val="000000"/>
          <w:kern w:val="28"/>
        </w:rPr>
        <w:t xml:space="preserve">6) </w:t>
      </w:r>
      <w:r w:rsidR="00FB4B76" w:rsidRPr="00A90BA8">
        <w:rPr>
          <w:bCs/>
          <w:color w:val="000000"/>
          <w:kern w:val="28"/>
        </w:rPr>
        <w:t>порядок учета семейных захоронений</w:t>
      </w:r>
      <w:r w:rsidR="00630C6A" w:rsidRPr="00A90BA8">
        <w:rPr>
          <w:bCs/>
          <w:color w:val="000000"/>
          <w:kern w:val="28"/>
        </w:rPr>
        <w:t>.</w:t>
      </w:r>
    </w:p>
    <w:p w:rsidR="00FF6C2F" w:rsidRPr="00A90BA8" w:rsidRDefault="00FF6C2F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2E6907" w:rsidRPr="00A90BA8" w:rsidRDefault="002E6907" w:rsidP="00D25670">
      <w:pPr>
        <w:pStyle w:val="ConsPlusNormal"/>
        <w:keepNext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</w:pPr>
      <w:bookmarkStart w:id="2" w:name="_Toc256188358"/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Статья 2. Компетенция </w:t>
      </w:r>
      <w:r w:rsidR="00D45C03"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 Адм</w:t>
      </w:r>
      <w:r w:rsidR="005D08AA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инистрации МО «Раздорский сельсовет»</w:t>
      </w:r>
      <w:r w:rsidR="00D45C03"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 xml:space="preserve">     </w:t>
      </w:r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в о</w:t>
      </w:r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б</w:t>
      </w:r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ласти организации похоронного дела</w:t>
      </w:r>
      <w:bookmarkEnd w:id="2"/>
    </w:p>
    <w:p w:rsidR="002E6907" w:rsidRPr="00A90BA8" w:rsidRDefault="002E6907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2E6907" w:rsidRPr="00A90BA8" w:rsidRDefault="002E6907" w:rsidP="00D25670">
      <w:pPr>
        <w:pStyle w:val="ConsPlusNormal"/>
        <w:keepNext/>
        <w:ind w:firstLine="709"/>
        <w:jc w:val="both"/>
        <w:outlineLvl w:val="1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bookmarkStart w:id="3" w:name="_Toc256188359"/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К </w:t>
      </w:r>
      <w:r w:rsidR="00D45C03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компетенции </w:t>
      </w:r>
      <w:r w:rsidR="00D45C03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Администрации МО «</w:t>
      </w:r>
      <w:r w:rsidR="005D08A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Раздорский сельсовет» </w:t>
      </w:r>
      <w:r w:rsidR="005F0A98" w:rsidRPr="00A90BA8">
        <w:rPr>
          <w:rFonts w:ascii="Times New Roman" w:hAnsi="Times New Roman" w:cs="Times New Roman"/>
          <w:i/>
          <w:color w:val="000000"/>
          <w:kern w:val="28"/>
          <w:sz w:val="24"/>
          <w:szCs w:val="24"/>
        </w:rPr>
        <w:t xml:space="preserve"> 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в области организ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а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ции похоронного д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е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ла относятся:</w:t>
      </w:r>
      <w:bookmarkEnd w:id="3"/>
    </w:p>
    <w:p w:rsidR="002E6907" w:rsidRPr="00A90BA8" w:rsidRDefault="002E6907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1) осуществление</w:t>
      </w:r>
      <w:r w:rsidR="00D45C03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организации похоронного дела на территории</w:t>
      </w:r>
      <w:r w:rsidR="005D08A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МО «Раздорский сельсовет»;</w:t>
      </w:r>
    </w:p>
    <w:p w:rsidR="002E6907" w:rsidRPr="00A90BA8" w:rsidRDefault="002E6907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2) принятие решения о создании мест погребения на территории </w:t>
      </w:r>
      <w:r w:rsidR="005D08AA">
        <w:rPr>
          <w:rFonts w:ascii="Times New Roman" w:hAnsi="Times New Roman" w:cs="Times New Roman"/>
          <w:color w:val="000000"/>
          <w:kern w:val="28"/>
          <w:sz w:val="24"/>
          <w:szCs w:val="24"/>
        </w:rPr>
        <w:t>МО «Раздорский сельсовет»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в соответствии с генеральным планом </w:t>
      </w:r>
      <w:r w:rsidR="005D08AA">
        <w:rPr>
          <w:rFonts w:ascii="Times New Roman" w:hAnsi="Times New Roman" w:cs="Times New Roman"/>
          <w:color w:val="000000"/>
          <w:kern w:val="28"/>
          <w:sz w:val="24"/>
          <w:szCs w:val="24"/>
        </w:rPr>
        <w:t>МО «Раздорский сельсовет»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, иными д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о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кументами территориального план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рования;</w:t>
      </w:r>
    </w:p>
    <w:p w:rsidR="002E6907" w:rsidRPr="00A90BA8" w:rsidRDefault="002E6907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3) осуществление отвода земельного участка для размещения места погребения в соответствии с земельным законодательством, а также в соответствии с проектной док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ментацией, утвержденной в порядке, установленном законодательством Российск</w:t>
      </w:r>
      <w:r w:rsidR="00887BE4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ой Ф</w:t>
      </w:r>
      <w:r w:rsidR="00887BE4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е</w:t>
      </w:r>
      <w:r w:rsidR="005D08A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дерации  </w:t>
      </w:r>
      <w:r w:rsidR="00887BE4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и   Астраханской о</w:t>
      </w:r>
      <w:r w:rsidR="00887BE4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б</w:t>
      </w:r>
      <w:r w:rsidR="00887BE4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ласти.</w:t>
      </w:r>
    </w:p>
    <w:p w:rsidR="002E6907" w:rsidRPr="00A90BA8" w:rsidRDefault="002E6907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4) создание специализированной службы по вопросам похоронного дела (далее - специализированная служба), определение ее функций и порядка ее деятельн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о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сти;</w:t>
      </w:r>
    </w:p>
    <w:p w:rsidR="002E6907" w:rsidRPr="00A90BA8" w:rsidRDefault="003905F6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5)</w:t>
      </w:r>
      <w:r w:rsidR="001C11F0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определение стоимости услуг, предоставляемых согласно</w:t>
      </w:r>
      <w:r w:rsidR="002E6907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г</w:t>
      </w:r>
      <w:r w:rsidR="002E6907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арантированному п</w:t>
      </w:r>
      <w:r w:rsidR="002E6907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е</w:t>
      </w:r>
      <w:r w:rsidR="002E6907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речню услуг по погребению;</w:t>
      </w:r>
    </w:p>
    <w:p w:rsidR="002E6907" w:rsidRPr="00A90BA8" w:rsidRDefault="002E6907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6) определение стоимости услуг, оказываемых специализированной службой при погребении умерших при отсутствии супруга, близких родственников, иных родственн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ков либо законного представителя умершего или при невозможности осуществить ими погребение, а также при отсутствии иных лиц, взявших на себя об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я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занность осуществить погребение, и умерших, личность которых не у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с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тановлена органами внутренних дел;</w:t>
      </w:r>
    </w:p>
    <w:p w:rsidR="002E6907" w:rsidRPr="00A90BA8" w:rsidRDefault="0090519E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7</w:t>
      </w:r>
      <w:r w:rsidR="002E6907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) рассмотрение и принятие мер по жалобам граждан, связанным с нарушением специализированной службой прав граждан на предоставле</w:t>
      </w:r>
      <w:r w:rsidR="00EB26FB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ние услуг по погребению умерших;</w:t>
      </w:r>
    </w:p>
    <w:p w:rsidR="00EB26FB" w:rsidRPr="00A90BA8" w:rsidRDefault="0090519E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8</w:t>
      </w:r>
      <w:r w:rsidR="00EB26FB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) рассмотрение заявлений граждан о создании семейных захоронений и принятие </w:t>
      </w:r>
      <w:r w:rsidR="00EB26FB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>решения о выделении земельных учас</w:t>
      </w:r>
      <w:r w:rsidR="00EB26FB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т</w:t>
      </w:r>
      <w:r w:rsidR="00EB26FB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ков под них</w:t>
      </w:r>
      <w:r w:rsidR="009431B7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;</w:t>
      </w:r>
    </w:p>
    <w:p w:rsidR="00126D5B" w:rsidRPr="00A90BA8" w:rsidRDefault="0090519E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9</w:t>
      </w:r>
      <w:r w:rsidR="00126D5B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) </w:t>
      </w:r>
      <w:r w:rsidR="001D70C0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о</w:t>
      </w:r>
      <w:r w:rsidR="00126D5B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рганизация учета захоронений, в том числе семейных захоронений.</w:t>
      </w:r>
    </w:p>
    <w:p w:rsidR="002E6907" w:rsidRPr="00A90BA8" w:rsidRDefault="002E6907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FB76CD" w:rsidRPr="00A90BA8" w:rsidRDefault="00FB76CD" w:rsidP="00D25670">
      <w:pPr>
        <w:pStyle w:val="ConsPlusNormal"/>
        <w:keepNext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</w:pPr>
      <w:bookmarkStart w:id="4" w:name="_Toc256188360"/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Статья 3. Основы организации похоронного дела</w:t>
      </w:r>
      <w:bookmarkEnd w:id="4"/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1. Организация похоронного дела осуществляется администрацией </w:t>
      </w:r>
      <w:r w:rsidR="005D08AA">
        <w:rPr>
          <w:rFonts w:ascii="Times New Roman" w:hAnsi="Times New Roman" w:cs="Times New Roman"/>
          <w:color w:val="000000"/>
          <w:kern w:val="28"/>
          <w:sz w:val="24"/>
          <w:szCs w:val="24"/>
        </w:rPr>
        <w:t>МО «Раздо</w:t>
      </w:r>
      <w:r w:rsidR="005D08AA">
        <w:rPr>
          <w:rFonts w:ascii="Times New Roman" w:hAnsi="Times New Roman" w:cs="Times New Roman"/>
          <w:color w:val="000000"/>
          <w:kern w:val="28"/>
          <w:sz w:val="24"/>
          <w:szCs w:val="24"/>
        </w:rPr>
        <w:t>р</w:t>
      </w:r>
      <w:r w:rsidR="005D08A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ский сельсовет» 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через сп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е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циализированную службу.</w:t>
      </w:r>
    </w:p>
    <w:p w:rsidR="00755F44" w:rsidRPr="00A90BA8" w:rsidRDefault="00755F44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2.Функция специализированной службы может быть закреплена за м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ниципальным унитарным предприятием, муниципальным учреждением или за ин</w:t>
      </w:r>
      <w:r w:rsidR="00F108CE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ым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23218A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юридическим л</w:t>
      </w:r>
      <w:r w:rsidR="0023218A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r w:rsidR="0023218A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цом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на основании договора.</w:t>
      </w:r>
    </w:p>
    <w:p w:rsidR="00FB76CD" w:rsidRPr="00A90BA8" w:rsidRDefault="00755F44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3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. Взаимодействие специализированной службы с юридическими лицами и инд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видуальными предпринимателями, оказывающими ритуальные услуги, ос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ществляется на основании договора.</w:t>
      </w:r>
    </w:p>
    <w:p w:rsidR="00FB76CD" w:rsidRPr="00A90BA8" w:rsidRDefault="00755F44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4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. Хозяйственную деятельность на общественных кладбищах, их содержание ос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ществляет специализированная служба.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FB76CD" w:rsidRPr="00A90BA8" w:rsidRDefault="00FB76CD" w:rsidP="00D25670">
      <w:pPr>
        <w:pStyle w:val="ConsPlusNormal"/>
        <w:keepNext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</w:pPr>
      <w:bookmarkStart w:id="5" w:name="_Toc256188361"/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Статья 4. Требования к качеству ритуальных услуг и предметам похоронного ритуала</w:t>
      </w:r>
      <w:bookmarkEnd w:id="5"/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Качество ритуальных услуг и предметов похоронного ритуала, предоставляемых юридическими лицами и индивидуальными предпринимателями, оказывающими рит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альные услуги, а также специализированной службой, должно соответствовать санита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р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ным нормам и правилам, техническим условиям и другим документам, которые в соотве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т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ствии с законодательством Российской Федерации устанавливают обязательные требов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а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ния к услугам и продукции.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FB76CD" w:rsidRPr="00A90BA8" w:rsidRDefault="00FB76CD" w:rsidP="00D25670">
      <w:pPr>
        <w:pStyle w:val="ConsPlusNormal"/>
        <w:keepNext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</w:pPr>
      <w:bookmarkStart w:id="6" w:name="_Toc256188362"/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Статья 5. Требования к качеству услуг по погребению умерших (погибших), не имеющих супруга, близких родственников, иных родс</w:t>
      </w:r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т</w:t>
      </w:r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венников либо законного представителя умершего, а также умерших, личность которых не установлена орг</w:t>
      </w:r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а</w:t>
      </w:r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нами внутренних дел</w:t>
      </w:r>
      <w:bookmarkEnd w:id="6"/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Качество услуг по погребению умерших (погибших), не имеющих су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п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руга, близких родственников, иных родственников либо законного представителя умершего или при н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е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возможности осуществить ими погребение, при отсутствии иных лиц, взявших на себя обязанность осуществить погребение, а также умерших, личность которых не установлена органами внутренних дел в определенные законодательством РФ сроки, должно соотве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т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ствовать следующим треб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о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ваниям: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1) оформление документов, необходимых для погребения;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2) осуществление приема заказа на организацию и проведение похорон, включа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ю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щее уточнение, в каком морге находится тело умершего, даты и времени пох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о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рон;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3) предоставление деревянного гроба без обивки;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4) изготовление надгробного знака, вырубка надписей с указанием сведений об </w:t>
      </w:r>
      <w:proofErr w:type="gramStart"/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умершем</w:t>
      </w:r>
      <w:proofErr w:type="gramEnd"/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и номера;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5) получение предметов похоронного ритуала на складе салона-магазина, п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о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грузка их в автомашину;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6) выгрузка гроба из автомашины и перенос его в здание морга, вынос гроба с т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е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лом умершего из морга и установка его в автомашину;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7) предоставление автотранспорта для доставки похоронных принадлежностей, гроба с телом (останками) из морга к месту погребения;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8) устройство могилы, включающее разметку места захоронения для рытья могилы, расчистку места захоронения от снега в зимнее время, устройство пожога, уход за пож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о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гом, разработку грунта, зачистку поверхности дна и стенок могилы вручную;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9) погребение, включающее выгрузку гроба из автомашины и перенос его до места захоронения, закрытие крышки гроба и опускание гроба в могилу, засыпку могилы гру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н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lastRenderedPageBreak/>
        <w:t>том, устройство надмогильного холма, у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с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тановку надгробного знака.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FB76CD" w:rsidRPr="00A90BA8" w:rsidRDefault="00FB76CD" w:rsidP="00D25670">
      <w:pPr>
        <w:pStyle w:val="ConsPlusNormal"/>
        <w:keepNext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</w:pPr>
      <w:bookmarkStart w:id="7" w:name="_Toc256188363"/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Статья 6. Организации, осущест</w:t>
      </w:r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в</w:t>
      </w:r>
      <w:r w:rsidRPr="00A90BA8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ляющие ритуальные услуги</w:t>
      </w:r>
      <w:bookmarkEnd w:id="7"/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1. Право на оказание ритуальных услуг имеют юридические лица и индивидуал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ь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ные предприниматели (далее - организации, осуществляющие ритуальные усл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ги).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2. Организация, осуществляющая ритуальные услуги, обязана иметь вывеску с ук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а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занием профиля и формы организации ее деятельности, фирменного наименования и юридического адреса, а также вывеску с указанием режима работы.</w:t>
      </w:r>
    </w:p>
    <w:p w:rsidR="007144E1" w:rsidRPr="00A90BA8" w:rsidRDefault="00340927" w:rsidP="00D25670">
      <w:pPr>
        <w:keepNext/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8"/>
        </w:rPr>
      </w:pPr>
      <w:r w:rsidRPr="00A90BA8">
        <w:rPr>
          <w:color w:val="000000"/>
          <w:kern w:val="28"/>
        </w:rPr>
        <w:t xml:space="preserve">3. </w:t>
      </w:r>
      <w:r w:rsidR="007144E1" w:rsidRPr="00A90BA8">
        <w:rPr>
          <w:color w:val="000000"/>
          <w:kern w:val="28"/>
        </w:rPr>
        <w:t xml:space="preserve">Организации, оказывающие ритуальные услуги, следует размещать на первых этажах учреждений коммунально-бытового назначения, в пределах жилой застройки на обособленных участках, удобно расположенных для подъезда транспорта, на расстоянии не менее </w:t>
      </w:r>
      <w:smartTag w:uri="urn:schemas-microsoft-com:office:smarttags" w:element="metricconverter">
        <w:smartTagPr>
          <w:attr w:name="ProductID" w:val="50 М"/>
        </w:smartTagPr>
        <w:r w:rsidR="007144E1" w:rsidRPr="00A90BA8">
          <w:rPr>
            <w:color w:val="000000"/>
            <w:kern w:val="28"/>
          </w:rPr>
          <w:t>50 м</w:t>
        </w:r>
      </w:smartTag>
      <w:r w:rsidR="007144E1" w:rsidRPr="00A90BA8">
        <w:rPr>
          <w:color w:val="000000"/>
          <w:kern w:val="28"/>
        </w:rPr>
        <w:t xml:space="preserve"> до жилой застройки, территорий лечебных, детских (дошкольных и образ</w:t>
      </w:r>
      <w:r w:rsidR="007144E1" w:rsidRPr="00A90BA8">
        <w:rPr>
          <w:color w:val="000000"/>
          <w:kern w:val="28"/>
        </w:rPr>
        <w:t>о</w:t>
      </w:r>
      <w:r w:rsidR="007144E1" w:rsidRPr="00A90BA8">
        <w:rPr>
          <w:color w:val="000000"/>
          <w:kern w:val="28"/>
        </w:rPr>
        <w:t>вательных), спортивно-оздоровительных, культурно-просветительных учреждений и у</w:t>
      </w:r>
      <w:r w:rsidR="007144E1" w:rsidRPr="00A90BA8">
        <w:rPr>
          <w:color w:val="000000"/>
          <w:kern w:val="28"/>
        </w:rPr>
        <w:t>ч</w:t>
      </w:r>
      <w:r w:rsidR="007144E1" w:rsidRPr="00A90BA8">
        <w:rPr>
          <w:color w:val="000000"/>
          <w:kern w:val="28"/>
        </w:rPr>
        <w:t>реждений социального обеспечения населения.</w:t>
      </w:r>
    </w:p>
    <w:p w:rsidR="00FB76CD" w:rsidRPr="00A90BA8" w:rsidRDefault="00DE4C3E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4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. В помещении организации, осуществляющей ритуальные услуги, в котором пр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о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изводится прием заказов, должна находиться на доступном для посетителей месте сл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е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дующая обязательная информация: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- правила работы муниципальных общественных кладбищ и порядок их содерж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а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ния;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- правила бытового обслуживания населения в Российской Федерации;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- гарантированный перечень услуг по погребению;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- наименование стандартов, обязательным требованиям которых должны соотве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т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ствовать качество изделий, услуг и обслуживание потребителей, а также гарантийные об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я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зательства;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- прейскуранты на услуги и предметы ритуала;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- образцы, проспекты рекомендуемых потребителю изготавливаемых и реализу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е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мых изделий;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- образцы типовых документов, квитанций, удостоверяющих прием заказа испо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л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нителем и оплату услуг потребителем;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- адреса и телефоны территориального отдела </w:t>
      </w:r>
      <w:proofErr w:type="spellStart"/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Роспотребнадзора</w:t>
      </w:r>
      <w:proofErr w:type="spellEnd"/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и</w:t>
      </w:r>
      <w:r w:rsidR="005D08A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администрации МО «Раздорский сельсовет»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;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- сведения о льготах, предусмотренных законодательными актами РФ, для отдел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ь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ных категорий потребителей;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- книга отзывов и предложений.</w:t>
      </w:r>
    </w:p>
    <w:p w:rsidR="00FB76CD" w:rsidRPr="00A90BA8" w:rsidRDefault="00DE4C3E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5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. Заказ на оказание ритуальных услуг оформляется договором.</w:t>
      </w:r>
    </w:p>
    <w:p w:rsidR="00FB76CD" w:rsidRPr="00A90BA8" w:rsidRDefault="00DE4C3E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6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. Прием заказов осуществляется по единым типовым бланкам строгой отче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т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ности (счет-заказ).</w:t>
      </w:r>
    </w:p>
    <w:p w:rsidR="00FB76CD" w:rsidRPr="00A90BA8" w:rsidRDefault="00DE4C3E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7.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Продукция, изготавливаемая и реализуемая организацией, осуществляющей р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туальные услуги, должна отвечать </w:t>
      </w:r>
      <w:proofErr w:type="gramStart"/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существующим</w:t>
      </w:r>
      <w:proofErr w:type="gramEnd"/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ГОСТам, иметь сертиф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кат качества на сырье и материалы.</w:t>
      </w:r>
    </w:p>
    <w:p w:rsidR="00FB76CD" w:rsidRPr="00A90BA8" w:rsidRDefault="00DE4C3E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8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. Транспортные средства (автокатафалки) должны соответствовать санитарным нормам и требованиям, существующим для данного вида перев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о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зок.</w:t>
      </w:r>
    </w:p>
    <w:p w:rsidR="00FB76CD" w:rsidRPr="00A90BA8" w:rsidRDefault="00C06146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9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. Захоронение производится только на основании предъявленного св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и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детельства о смерти, выданного органами ЗАГС, и счета-заказа на захоронение на бланках строгой о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т</w:t>
      </w:r>
      <w:r w:rsidR="00FB76CD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четности.</w:t>
      </w:r>
    </w:p>
    <w:p w:rsidR="00FB76CD" w:rsidRPr="00A90BA8" w:rsidRDefault="00FB76CD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1</w:t>
      </w:r>
      <w:r w:rsidR="00C06146"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0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. Организации, осуществляющие ритуальные услуги, должны соблюдать закон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о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дательство о защите прав потребителей, санитарные нормы и пр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а</w:t>
      </w:r>
      <w:r w:rsidRPr="00A90BA8">
        <w:rPr>
          <w:rFonts w:ascii="Times New Roman" w:hAnsi="Times New Roman" w:cs="Times New Roman"/>
          <w:color w:val="000000"/>
          <w:kern w:val="28"/>
          <w:sz w:val="24"/>
          <w:szCs w:val="24"/>
        </w:rPr>
        <w:t>вила, а также правила осуществления деятельности в области похоронного дела.</w:t>
      </w:r>
    </w:p>
    <w:p w:rsidR="00A56D61" w:rsidRPr="00A90BA8" w:rsidRDefault="00A56D61" w:rsidP="00D25670">
      <w:pPr>
        <w:keepNext/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8"/>
        </w:rPr>
      </w:pPr>
      <w:r w:rsidRPr="00A90BA8">
        <w:rPr>
          <w:color w:val="000000"/>
          <w:kern w:val="28"/>
        </w:rPr>
        <w:t>1</w:t>
      </w:r>
      <w:r w:rsidR="00C06146" w:rsidRPr="00A90BA8">
        <w:rPr>
          <w:color w:val="000000"/>
          <w:kern w:val="28"/>
        </w:rPr>
        <w:t>1</w:t>
      </w:r>
      <w:r w:rsidRPr="00A90BA8">
        <w:rPr>
          <w:color w:val="000000"/>
          <w:kern w:val="28"/>
        </w:rPr>
        <w:t xml:space="preserve">. </w:t>
      </w:r>
      <w:r w:rsidR="004A31B1" w:rsidRPr="00A90BA8">
        <w:rPr>
          <w:color w:val="000000"/>
          <w:kern w:val="28"/>
        </w:rPr>
        <w:t>Лица</w:t>
      </w:r>
      <w:r w:rsidR="0062006B" w:rsidRPr="00A90BA8">
        <w:rPr>
          <w:color w:val="000000"/>
          <w:kern w:val="28"/>
        </w:rPr>
        <w:t>,</w:t>
      </w:r>
      <w:r w:rsidR="00BD251F" w:rsidRPr="00A90BA8">
        <w:rPr>
          <w:color w:val="000000"/>
          <w:kern w:val="28"/>
        </w:rPr>
        <w:t xml:space="preserve"> н</w:t>
      </w:r>
      <w:r w:rsidRPr="00A90BA8">
        <w:rPr>
          <w:color w:val="000000"/>
          <w:kern w:val="28"/>
        </w:rPr>
        <w:t>аруши</w:t>
      </w:r>
      <w:r w:rsidR="004A31B1" w:rsidRPr="00A90BA8">
        <w:rPr>
          <w:color w:val="000000"/>
          <w:kern w:val="28"/>
        </w:rPr>
        <w:t>вшие</w:t>
      </w:r>
      <w:r w:rsidRPr="00A90BA8">
        <w:rPr>
          <w:color w:val="000000"/>
          <w:kern w:val="28"/>
        </w:rPr>
        <w:t xml:space="preserve"> правил</w:t>
      </w:r>
      <w:r w:rsidR="004A31B1" w:rsidRPr="00A90BA8">
        <w:rPr>
          <w:color w:val="000000"/>
          <w:kern w:val="28"/>
        </w:rPr>
        <w:t>а</w:t>
      </w:r>
      <w:r w:rsidRPr="00A90BA8">
        <w:rPr>
          <w:color w:val="000000"/>
          <w:kern w:val="28"/>
        </w:rPr>
        <w:t xml:space="preserve"> в области погребения и похоронного дела, </w:t>
      </w:r>
      <w:r w:rsidR="005A5862" w:rsidRPr="00A90BA8">
        <w:rPr>
          <w:color w:val="000000"/>
          <w:kern w:val="28"/>
        </w:rPr>
        <w:t>подл</w:t>
      </w:r>
      <w:r w:rsidR="005A5862" w:rsidRPr="00A90BA8">
        <w:rPr>
          <w:color w:val="000000"/>
          <w:kern w:val="28"/>
        </w:rPr>
        <w:t>е</w:t>
      </w:r>
      <w:r w:rsidR="005A5862" w:rsidRPr="00A90BA8">
        <w:rPr>
          <w:color w:val="000000"/>
          <w:kern w:val="28"/>
        </w:rPr>
        <w:t xml:space="preserve">жат привлечению к административной ответственности </w:t>
      </w:r>
      <w:r w:rsidR="0062006B" w:rsidRPr="00A90BA8">
        <w:rPr>
          <w:color w:val="000000"/>
          <w:kern w:val="28"/>
        </w:rPr>
        <w:t xml:space="preserve">по основаниям и </w:t>
      </w:r>
      <w:r w:rsidR="005A5862" w:rsidRPr="00A90BA8">
        <w:rPr>
          <w:color w:val="000000"/>
          <w:kern w:val="28"/>
        </w:rPr>
        <w:t>в порядке уст</w:t>
      </w:r>
      <w:r w:rsidR="005A5862" w:rsidRPr="00A90BA8">
        <w:rPr>
          <w:color w:val="000000"/>
          <w:kern w:val="28"/>
        </w:rPr>
        <w:t>а</w:t>
      </w:r>
      <w:r w:rsidR="005A5862" w:rsidRPr="00A90BA8">
        <w:rPr>
          <w:color w:val="000000"/>
          <w:kern w:val="28"/>
        </w:rPr>
        <w:t xml:space="preserve">новленном </w:t>
      </w:r>
      <w:r w:rsidR="005D08AA">
        <w:rPr>
          <w:color w:val="000000"/>
          <w:kern w:val="28"/>
        </w:rPr>
        <w:t xml:space="preserve"> </w:t>
      </w:r>
      <w:r w:rsidR="005A5862" w:rsidRPr="00A90BA8">
        <w:rPr>
          <w:color w:val="000000"/>
          <w:kern w:val="28"/>
        </w:rPr>
        <w:t>№ 7-2161</w:t>
      </w:r>
      <w:r w:rsidR="0062006B" w:rsidRPr="00A90BA8">
        <w:rPr>
          <w:color w:val="000000"/>
          <w:kern w:val="28"/>
        </w:rPr>
        <w:t xml:space="preserve"> «</w:t>
      </w:r>
      <w:r w:rsidR="005A5862" w:rsidRPr="00A90BA8">
        <w:rPr>
          <w:color w:val="000000"/>
          <w:kern w:val="28"/>
        </w:rPr>
        <w:t>Об административных правон</w:t>
      </w:r>
      <w:r w:rsidR="005A5862" w:rsidRPr="00A90BA8">
        <w:rPr>
          <w:color w:val="000000"/>
          <w:kern w:val="28"/>
        </w:rPr>
        <w:t>а</w:t>
      </w:r>
      <w:r w:rsidR="005A5862" w:rsidRPr="00A90BA8">
        <w:rPr>
          <w:color w:val="000000"/>
          <w:kern w:val="28"/>
        </w:rPr>
        <w:t>рушениях»</w:t>
      </w:r>
      <w:r w:rsidR="0062006B" w:rsidRPr="00A90BA8">
        <w:rPr>
          <w:color w:val="000000"/>
          <w:kern w:val="28"/>
        </w:rPr>
        <w:t>.</w:t>
      </w:r>
    </w:p>
    <w:p w:rsidR="00A56D61" w:rsidRPr="00A90BA8" w:rsidRDefault="00A56D61" w:rsidP="00D25670">
      <w:pPr>
        <w:pStyle w:val="ConsPlusNormal"/>
        <w:keepNext/>
        <w:ind w:firstLine="709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sectPr w:rsidR="00A56D61" w:rsidRPr="00A90BA8" w:rsidSect="00AD53DB">
      <w:headerReference w:type="even" r:id="rId7"/>
      <w:headerReference w:type="default" r:id="rId8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77E" w:rsidRDefault="00DB577E">
      <w:r>
        <w:separator/>
      </w:r>
    </w:p>
  </w:endnote>
  <w:endnote w:type="continuationSeparator" w:id="0">
    <w:p w:rsidR="00DB577E" w:rsidRDefault="00DB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77E" w:rsidRDefault="00DB577E">
      <w:r>
        <w:separator/>
      </w:r>
    </w:p>
  </w:footnote>
  <w:footnote w:type="continuationSeparator" w:id="0">
    <w:p w:rsidR="00DB577E" w:rsidRDefault="00DB5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9E" w:rsidRDefault="0002359E" w:rsidP="00CB14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D25670">
      <w:rPr>
        <w:rStyle w:val="a5"/>
      </w:rPr>
      <w:fldChar w:fldCharType="separate"/>
    </w:r>
    <w:r w:rsidR="00D25670">
      <w:rPr>
        <w:rStyle w:val="a5"/>
        <w:noProof/>
      </w:rPr>
      <w:t>5</w:t>
    </w:r>
    <w:r>
      <w:rPr>
        <w:rStyle w:val="a5"/>
      </w:rPr>
      <w:fldChar w:fldCharType="end"/>
    </w:r>
  </w:p>
  <w:p w:rsidR="0002359E" w:rsidRDefault="000235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9E" w:rsidRDefault="0002359E" w:rsidP="00CB14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53DB">
      <w:rPr>
        <w:rStyle w:val="a5"/>
        <w:noProof/>
      </w:rPr>
      <w:t>4</w:t>
    </w:r>
    <w:r>
      <w:rPr>
        <w:rStyle w:val="a5"/>
      </w:rPr>
      <w:fldChar w:fldCharType="end"/>
    </w:r>
  </w:p>
  <w:p w:rsidR="0002359E" w:rsidRDefault="0002359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78A4"/>
    <w:multiLevelType w:val="hybridMultilevel"/>
    <w:tmpl w:val="AD7CF014"/>
    <w:lvl w:ilvl="0" w:tplc="C3424BCE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907"/>
    <w:rsid w:val="000071B4"/>
    <w:rsid w:val="0002359E"/>
    <w:rsid w:val="00033475"/>
    <w:rsid w:val="00033A93"/>
    <w:rsid w:val="00053252"/>
    <w:rsid w:val="00071AE7"/>
    <w:rsid w:val="00093FA0"/>
    <w:rsid w:val="000A6459"/>
    <w:rsid w:val="000B0D14"/>
    <w:rsid w:val="000E7CAE"/>
    <w:rsid w:val="00126D5B"/>
    <w:rsid w:val="001400D1"/>
    <w:rsid w:val="00141A4B"/>
    <w:rsid w:val="0014447F"/>
    <w:rsid w:val="00164B8E"/>
    <w:rsid w:val="001A0A83"/>
    <w:rsid w:val="001A7452"/>
    <w:rsid w:val="001B1C28"/>
    <w:rsid w:val="001B618B"/>
    <w:rsid w:val="001C11F0"/>
    <w:rsid w:val="001D70C0"/>
    <w:rsid w:val="0023218A"/>
    <w:rsid w:val="00241116"/>
    <w:rsid w:val="00253D72"/>
    <w:rsid w:val="002779EA"/>
    <w:rsid w:val="0028595E"/>
    <w:rsid w:val="00294BBF"/>
    <w:rsid w:val="002B6661"/>
    <w:rsid w:val="002C1E2B"/>
    <w:rsid w:val="002D5550"/>
    <w:rsid w:val="002E6907"/>
    <w:rsid w:val="002F4BE0"/>
    <w:rsid w:val="00325359"/>
    <w:rsid w:val="003373E0"/>
    <w:rsid w:val="00340927"/>
    <w:rsid w:val="00340AD4"/>
    <w:rsid w:val="00351E57"/>
    <w:rsid w:val="003905F6"/>
    <w:rsid w:val="0039159D"/>
    <w:rsid w:val="003A2045"/>
    <w:rsid w:val="003A441A"/>
    <w:rsid w:val="003D7ECC"/>
    <w:rsid w:val="003E4A8C"/>
    <w:rsid w:val="003F5041"/>
    <w:rsid w:val="00412C28"/>
    <w:rsid w:val="00422B3E"/>
    <w:rsid w:val="00495E46"/>
    <w:rsid w:val="004A31B1"/>
    <w:rsid w:val="004D0C39"/>
    <w:rsid w:val="004D3D95"/>
    <w:rsid w:val="004D6EDE"/>
    <w:rsid w:val="004F0331"/>
    <w:rsid w:val="00525C9E"/>
    <w:rsid w:val="00583D6D"/>
    <w:rsid w:val="005A5862"/>
    <w:rsid w:val="005B42B8"/>
    <w:rsid w:val="005D08AA"/>
    <w:rsid w:val="005D311F"/>
    <w:rsid w:val="005F0A98"/>
    <w:rsid w:val="006143FC"/>
    <w:rsid w:val="0062006B"/>
    <w:rsid w:val="00625074"/>
    <w:rsid w:val="00630C6A"/>
    <w:rsid w:val="006709FD"/>
    <w:rsid w:val="00683811"/>
    <w:rsid w:val="00695A0D"/>
    <w:rsid w:val="006A76C4"/>
    <w:rsid w:val="00701D6A"/>
    <w:rsid w:val="007030CB"/>
    <w:rsid w:val="007144E1"/>
    <w:rsid w:val="00755F44"/>
    <w:rsid w:val="007805FA"/>
    <w:rsid w:val="00847B10"/>
    <w:rsid w:val="008535C9"/>
    <w:rsid w:val="00871BFC"/>
    <w:rsid w:val="00887BE4"/>
    <w:rsid w:val="008D2A82"/>
    <w:rsid w:val="008F4530"/>
    <w:rsid w:val="0090519E"/>
    <w:rsid w:val="0091004C"/>
    <w:rsid w:val="00932B93"/>
    <w:rsid w:val="00932D93"/>
    <w:rsid w:val="00932EC6"/>
    <w:rsid w:val="009431B7"/>
    <w:rsid w:val="00956B63"/>
    <w:rsid w:val="009B6C55"/>
    <w:rsid w:val="00A37677"/>
    <w:rsid w:val="00A41A9C"/>
    <w:rsid w:val="00A44A0A"/>
    <w:rsid w:val="00A56D61"/>
    <w:rsid w:val="00A73C0A"/>
    <w:rsid w:val="00A90BA8"/>
    <w:rsid w:val="00A91580"/>
    <w:rsid w:val="00AD53DB"/>
    <w:rsid w:val="00B3783E"/>
    <w:rsid w:val="00B55299"/>
    <w:rsid w:val="00B80802"/>
    <w:rsid w:val="00BD251F"/>
    <w:rsid w:val="00BE2898"/>
    <w:rsid w:val="00BE2F7C"/>
    <w:rsid w:val="00C06146"/>
    <w:rsid w:val="00C350E7"/>
    <w:rsid w:val="00CA2FFC"/>
    <w:rsid w:val="00CB1483"/>
    <w:rsid w:val="00CB4F05"/>
    <w:rsid w:val="00CE0FB3"/>
    <w:rsid w:val="00CF2DDA"/>
    <w:rsid w:val="00D015BC"/>
    <w:rsid w:val="00D129EB"/>
    <w:rsid w:val="00D25670"/>
    <w:rsid w:val="00D40CCB"/>
    <w:rsid w:val="00D45C03"/>
    <w:rsid w:val="00D73E17"/>
    <w:rsid w:val="00DA6D2C"/>
    <w:rsid w:val="00DB577E"/>
    <w:rsid w:val="00DE4C3E"/>
    <w:rsid w:val="00E024A6"/>
    <w:rsid w:val="00E13253"/>
    <w:rsid w:val="00E179CE"/>
    <w:rsid w:val="00E370B2"/>
    <w:rsid w:val="00E54FAF"/>
    <w:rsid w:val="00E60111"/>
    <w:rsid w:val="00E816A3"/>
    <w:rsid w:val="00E92437"/>
    <w:rsid w:val="00EB26FB"/>
    <w:rsid w:val="00F108CE"/>
    <w:rsid w:val="00F17874"/>
    <w:rsid w:val="00F51034"/>
    <w:rsid w:val="00F9780F"/>
    <w:rsid w:val="00FB0CB8"/>
    <w:rsid w:val="00FB4B76"/>
    <w:rsid w:val="00FB4EEB"/>
    <w:rsid w:val="00FB76CD"/>
    <w:rsid w:val="00FC7E37"/>
    <w:rsid w:val="00FF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359E"/>
    <w:rPr>
      <w:sz w:val="24"/>
      <w:szCs w:val="24"/>
    </w:rPr>
  </w:style>
  <w:style w:type="paragraph" w:styleId="1">
    <w:name w:val="heading 1"/>
    <w:basedOn w:val="a"/>
    <w:next w:val="a"/>
    <w:qFormat/>
    <w:rsid w:val="0002359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E69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E690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B3783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3783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17874"/>
  </w:style>
  <w:style w:type="paragraph" w:styleId="a6">
    <w:name w:val="Title"/>
    <w:basedOn w:val="a"/>
    <w:qFormat/>
    <w:rsid w:val="0002359E"/>
    <w:pPr>
      <w:jc w:val="center"/>
    </w:pPr>
    <w:rPr>
      <w:sz w:val="28"/>
      <w:szCs w:val="20"/>
    </w:rPr>
  </w:style>
  <w:style w:type="character" w:customStyle="1" w:styleId="TimesNewRoman14">
    <w:name w:val="Times New Roman 14 пт Знак"/>
    <w:basedOn w:val="a0"/>
    <w:link w:val="TimesNewRoman140"/>
    <w:locked/>
    <w:rsid w:val="00B55299"/>
    <w:rPr>
      <w:rFonts w:ascii="Arial" w:hAnsi="Arial" w:cs="Arial"/>
      <w:sz w:val="28"/>
      <w:lang w:val="ru-RU" w:eastAsia="ru-RU" w:bidi="ar-SA"/>
    </w:rPr>
  </w:style>
  <w:style w:type="paragraph" w:customStyle="1" w:styleId="TimesNewRoman140">
    <w:name w:val="Times New Roman 14 пт"/>
    <w:link w:val="TimesNewRoman14"/>
    <w:rsid w:val="00B55299"/>
    <w:rPr>
      <w:rFonts w:ascii="Arial" w:hAnsi="Arial" w:cs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КМЦ</Company>
  <LinksUpToDate>false</LinksUpToDate>
  <CharactersWithSpaces>10187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Administrator</dc:creator>
  <cp:lastModifiedBy>1</cp:lastModifiedBy>
  <cp:revision>2</cp:revision>
  <cp:lastPrinted>2011-12-01T12:17:00Z</cp:lastPrinted>
  <dcterms:created xsi:type="dcterms:W3CDTF">2011-12-01T12:18:00Z</dcterms:created>
  <dcterms:modified xsi:type="dcterms:W3CDTF">2011-12-01T12:18:00Z</dcterms:modified>
</cp:coreProperties>
</file>