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65" w:rsidRDefault="008C197F" w:rsidP="00C418C8">
      <w:pPr>
        <w:jc w:val="center"/>
        <w:rPr>
          <w:rFonts w:ascii="Arial" w:hAnsi="Arial" w:cs="Arial"/>
          <w:sz w:val="24"/>
          <w:szCs w:val="24"/>
        </w:rPr>
      </w:pPr>
      <w:bookmarkStart w:id="0" w:name="_Toc102701438"/>
      <w:r w:rsidRPr="00982765">
        <w:rPr>
          <w:rFonts w:ascii="Arial" w:hAnsi="Arial" w:cs="Arial"/>
          <w:sz w:val="24"/>
          <w:szCs w:val="24"/>
        </w:rPr>
        <w:t>АДМИНИСТРАЦИЯ МУНИЦИП</w:t>
      </w:r>
      <w:r w:rsidR="00982765">
        <w:rPr>
          <w:rFonts w:ascii="Arial" w:hAnsi="Arial" w:cs="Arial"/>
          <w:sz w:val="24"/>
          <w:szCs w:val="24"/>
        </w:rPr>
        <w:t xml:space="preserve">АЛЬНОГО ОБРАЗОВАНИЯ </w:t>
      </w:r>
    </w:p>
    <w:p w:rsidR="00C418C8" w:rsidRPr="00982765" w:rsidRDefault="00982765" w:rsidP="00C418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«РАЗДОРСКИЙ </w:t>
      </w:r>
      <w:r w:rsidR="008C197F" w:rsidRPr="00982765">
        <w:rPr>
          <w:rFonts w:ascii="Arial" w:hAnsi="Arial" w:cs="Arial"/>
          <w:sz w:val="24"/>
          <w:szCs w:val="24"/>
        </w:rPr>
        <w:t>СЕЛЬСОВЕТ»</w:t>
      </w:r>
    </w:p>
    <w:p w:rsidR="000D7BCC" w:rsidRPr="00982765" w:rsidRDefault="000D7BCC" w:rsidP="008C197F">
      <w:pPr>
        <w:jc w:val="center"/>
        <w:rPr>
          <w:rFonts w:ascii="Arial" w:hAnsi="Arial" w:cs="Arial"/>
          <w:szCs w:val="28"/>
        </w:rPr>
      </w:pPr>
    </w:p>
    <w:p w:rsidR="00C418C8" w:rsidRPr="00982765" w:rsidRDefault="008C197F" w:rsidP="008C197F">
      <w:pPr>
        <w:jc w:val="center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ПОСТАНОВЛЕНИЕ</w:t>
      </w:r>
    </w:p>
    <w:p w:rsidR="008C197F" w:rsidRPr="00982765" w:rsidRDefault="00C418C8" w:rsidP="008C197F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softHyphen/>
      </w:r>
      <w:r w:rsidRPr="00982765">
        <w:rPr>
          <w:rFonts w:ascii="Arial" w:hAnsi="Arial" w:cs="Arial"/>
          <w:szCs w:val="28"/>
        </w:rPr>
        <w:softHyphen/>
      </w:r>
      <w:r w:rsidRPr="00982765">
        <w:rPr>
          <w:rFonts w:ascii="Arial" w:hAnsi="Arial" w:cs="Arial"/>
          <w:szCs w:val="28"/>
        </w:rPr>
        <w:softHyphen/>
      </w:r>
      <w:r w:rsidRPr="00982765">
        <w:rPr>
          <w:rFonts w:ascii="Arial" w:hAnsi="Arial" w:cs="Arial"/>
          <w:szCs w:val="28"/>
        </w:rPr>
        <w:softHyphen/>
      </w:r>
    </w:p>
    <w:p w:rsidR="00982765" w:rsidRPr="00982765" w:rsidRDefault="00874998" w:rsidP="00982765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от </w:t>
      </w:r>
      <w:r w:rsidR="008B4AFB" w:rsidRPr="00982765">
        <w:rPr>
          <w:rFonts w:ascii="Arial" w:hAnsi="Arial" w:cs="Arial"/>
          <w:szCs w:val="28"/>
        </w:rPr>
        <w:t>02.09. 2010</w:t>
      </w:r>
      <w:r w:rsidR="00C418C8" w:rsidRPr="00982765">
        <w:rPr>
          <w:rFonts w:ascii="Arial" w:hAnsi="Arial" w:cs="Arial"/>
          <w:szCs w:val="28"/>
        </w:rPr>
        <w:t xml:space="preserve"> года                                  </w:t>
      </w:r>
      <w:r w:rsidR="00982765">
        <w:rPr>
          <w:rFonts w:ascii="Arial" w:hAnsi="Arial" w:cs="Arial"/>
          <w:szCs w:val="28"/>
        </w:rPr>
        <w:tab/>
      </w:r>
      <w:r w:rsidR="00982765">
        <w:rPr>
          <w:rFonts w:ascii="Arial" w:hAnsi="Arial" w:cs="Arial"/>
          <w:szCs w:val="28"/>
        </w:rPr>
        <w:tab/>
      </w:r>
      <w:r w:rsidR="00982765">
        <w:rPr>
          <w:rFonts w:ascii="Arial" w:hAnsi="Arial" w:cs="Arial"/>
          <w:szCs w:val="28"/>
        </w:rPr>
        <w:tab/>
      </w:r>
      <w:r w:rsidR="00982765">
        <w:rPr>
          <w:rFonts w:ascii="Arial" w:hAnsi="Arial" w:cs="Arial"/>
          <w:szCs w:val="28"/>
        </w:rPr>
        <w:tab/>
      </w:r>
      <w:r w:rsidR="00982765" w:rsidRPr="00982765">
        <w:rPr>
          <w:rFonts w:ascii="Arial" w:hAnsi="Arial" w:cs="Arial"/>
          <w:szCs w:val="28"/>
        </w:rPr>
        <w:t>№ 129</w:t>
      </w:r>
    </w:p>
    <w:p w:rsidR="00C418C8" w:rsidRPr="00982765" w:rsidRDefault="00C418C8" w:rsidP="00982765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                         </w:t>
      </w:r>
      <w:r w:rsidR="00982765">
        <w:rPr>
          <w:rFonts w:ascii="Arial" w:hAnsi="Arial" w:cs="Arial"/>
          <w:szCs w:val="28"/>
        </w:rPr>
        <w:t xml:space="preserve">                              </w:t>
      </w:r>
    </w:p>
    <w:p w:rsidR="00C418C8" w:rsidRPr="00982765" w:rsidRDefault="00C418C8" w:rsidP="00C418C8">
      <w:pPr>
        <w:keepNext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«О создании комиссии по соблюдению </w:t>
      </w:r>
    </w:p>
    <w:p w:rsidR="00C418C8" w:rsidRPr="00982765" w:rsidRDefault="00C418C8" w:rsidP="00C418C8">
      <w:pPr>
        <w:keepNext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требований к служебному поведению </w:t>
      </w:r>
    </w:p>
    <w:p w:rsidR="00C418C8" w:rsidRPr="00982765" w:rsidRDefault="00C418C8" w:rsidP="00C418C8">
      <w:pPr>
        <w:keepNext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муниципальных служащих и </w:t>
      </w:r>
    </w:p>
    <w:p w:rsidR="00C418C8" w:rsidRPr="00982765" w:rsidRDefault="00C418C8" w:rsidP="00C418C8">
      <w:pPr>
        <w:keepNext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урегулированию конфликта интересов </w:t>
      </w:r>
    </w:p>
    <w:p w:rsidR="00C418C8" w:rsidRPr="00982765" w:rsidRDefault="00C418C8" w:rsidP="00C418C8">
      <w:pPr>
        <w:keepNext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в администрации </w:t>
      </w:r>
      <w:proofErr w:type="gramStart"/>
      <w:r w:rsidRPr="00982765">
        <w:rPr>
          <w:rFonts w:ascii="Arial" w:hAnsi="Arial" w:cs="Arial"/>
          <w:color w:val="000000"/>
          <w:szCs w:val="28"/>
        </w:rPr>
        <w:t>муниципального</w:t>
      </w:r>
      <w:proofErr w:type="gramEnd"/>
      <w:r w:rsidRPr="00982765">
        <w:rPr>
          <w:rFonts w:ascii="Arial" w:hAnsi="Arial" w:cs="Arial"/>
          <w:color w:val="000000"/>
          <w:szCs w:val="28"/>
        </w:rPr>
        <w:t xml:space="preserve"> </w:t>
      </w:r>
    </w:p>
    <w:p w:rsidR="00C418C8" w:rsidRPr="00982765" w:rsidRDefault="00C418C8" w:rsidP="00C418C8">
      <w:pPr>
        <w:keepNext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образования "</w:t>
      </w:r>
      <w:r w:rsidR="008C197F" w:rsidRPr="00982765">
        <w:rPr>
          <w:rFonts w:ascii="Arial" w:hAnsi="Arial" w:cs="Arial"/>
          <w:color w:val="000000"/>
          <w:szCs w:val="28"/>
        </w:rPr>
        <w:t xml:space="preserve">Раздорский </w:t>
      </w:r>
      <w:r w:rsidRPr="00982765">
        <w:rPr>
          <w:rFonts w:ascii="Arial" w:hAnsi="Arial" w:cs="Arial"/>
          <w:color w:val="000000"/>
          <w:szCs w:val="28"/>
        </w:rPr>
        <w:t xml:space="preserve">сельсовет" </w:t>
      </w:r>
    </w:p>
    <w:p w:rsidR="00C418C8" w:rsidRPr="00982765" w:rsidRDefault="00C418C8" w:rsidP="00C418C8">
      <w:pPr>
        <w:jc w:val="both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</w:p>
    <w:p w:rsidR="0087499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В соответствии  с  </w:t>
      </w:r>
      <w:r w:rsidR="00874998" w:rsidRPr="00982765">
        <w:rPr>
          <w:rFonts w:ascii="Arial" w:hAnsi="Arial" w:cs="Arial"/>
          <w:color w:val="000000"/>
          <w:szCs w:val="28"/>
        </w:rPr>
        <w:t xml:space="preserve">Федеральным  законом  от 25.12.2008 г. № 273 – ФЗ «О  противодействии коррупции», </w:t>
      </w:r>
      <w:r w:rsidRPr="00982765">
        <w:rPr>
          <w:rFonts w:ascii="Arial" w:hAnsi="Arial" w:cs="Arial"/>
          <w:color w:val="000000"/>
          <w:szCs w:val="28"/>
        </w:rPr>
        <w:t>Федеральным  законом   от  02.03.2007 № 25-ФЗ "О муниципальной службе в Российской Федерации" и в целях формирования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"</w:t>
      </w:r>
      <w:r w:rsidR="008C197F" w:rsidRPr="00982765">
        <w:rPr>
          <w:rFonts w:ascii="Arial" w:hAnsi="Arial" w:cs="Arial"/>
          <w:color w:val="000000"/>
          <w:szCs w:val="28"/>
        </w:rPr>
        <w:t>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 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постановляю: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1. Создать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"</w:t>
      </w:r>
      <w:r w:rsidR="008C197F" w:rsidRPr="00982765">
        <w:rPr>
          <w:rFonts w:ascii="Arial" w:hAnsi="Arial" w:cs="Arial"/>
          <w:color w:val="000000"/>
          <w:szCs w:val="28"/>
        </w:rPr>
        <w:t>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 и утвердить её состав (прилагается).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2.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"</w:t>
      </w:r>
      <w:r w:rsidR="008C197F" w:rsidRPr="00982765">
        <w:rPr>
          <w:rFonts w:ascii="Arial" w:hAnsi="Arial" w:cs="Arial"/>
          <w:color w:val="000000"/>
          <w:szCs w:val="28"/>
        </w:rPr>
        <w:t>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 (прилагается).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3. </w:t>
      </w:r>
      <w:proofErr w:type="gramStart"/>
      <w:r w:rsidRPr="00982765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982765">
        <w:rPr>
          <w:rFonts w:ascii="Arial" w:hAnsi="Arial" w:cs="Arial"/>
          <w:color w:val="000000"/>
          <w:szCs w:val="28"/>
        </w:rPr>
        <w:t xml:space="preserve"> выполнением настоящего Постановления </w:t>
      </w:r>
      <w:r w:rsidR="008C197F" w:rsidRPr="00982765">
        <w:rPr>
          <w:rFonts w:ascii="Arial" w:hAnsi="Arial" w:cs="Arial"/>
          <w:color w:val="000000"/>
          <w:szCs w:val="28"/>
        </w:rPr>
        <w:t>оставляю за собой.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4. Настоящее постановление вступает в силу с момента его подписания.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</w:t>
      </w: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</w:p>
    <w:p w:rsidR="00C418C8" w:rsidRPr="00982765" w:rsidRDefault="00C418C8" w:rsidP="00C418C8">
      <w:pPr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Глава администрации </w:t>
      </w:r>
      <w:proofErr w:type="gramStart"/>
      <w:r w:rsidRPr="00982765">
        <w:rPr>
          <w:rFonts w:ascii="Arial" w:hAnsi="Arial" w:cs="Arial"/>
          <w:color w:val="000000"/>
          <w:szCs w:val="28"/>
        </w:rPr>
        <w:t>муниципального</w:t>
      </w:r>
      <w:proofErr w:type="gramEnd"/>
    </w:p>
    <w:p w:rsidR="00C418C8" w:rsidRPr="00982765" w:rsidRDefault="00C418C8" w:rsidP="00982765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образования "</w:t>
      </w:r>
      <w:r w:rsidR="008C197F" w:rsidRPr="00982765">
        <w:rPr>
          <w:rFonts w:ascii="Arial" w:hAnsi="Arial" w:cs="Arial"/>
          <w:szCs w:val="28"/>
        </w:rPr>
        <w:t>Раздорский</w:t>
      </w:r>
      <w:r w:rsidRPr="00982765">
        <w:rPr>
          <w:rFonts w:ascii="Arial" w:hAnsi="Arial" w:cs="Arial"/>
          <w:szCs w:val="28"/>
        </w:rPr>
        <w:t xml:space="preserve"> сельсовет"           </w:t>
      </w:r>
      <w:r w:rsidR="00982765">
        <w:rPr>
          <w:rFonts w:ascii="Arial" w:hAnsi="Arial" w:cs="Arial"/>
          <w:szCs w:val="28"/>
        </w:rPr>
        <w:t xml:space="preserve">                    </w:t>
      </w:r>
      <w:r w:rsidR="00982765" w:rsidRPr="00982765">
        <w:rPr>
          <w:rFonts w:ascii="Arial" w:hAnsi="Arial" w:cs="Arial"/>
          <w:szCs w:val="28"/>
        </w:rPr>
        <w:t>В.Н.Булыгин</w:t>
      </w:r>
      <w:r w:rsidRPr="00982765">
        <w:rPr>
          <w:rFonts w:ascii="Arial" w:hAnsi="Arial" w:cs="Arial"/>
          <w:szCs w:val="28"/>
        </w:rPr>
        <w:t xml:space="preserve">                    </w:t>
      </w:r>
      <w:r w:rsidR="00982765">
        <w:rPr>
          <w:rFonts w:ascii="Arial" w:hAnsi="Arial" w:cs="Arial"/>
          <w:szCs w:val="28"/>
        </w:rPr>
        <w:t xml:space="preserve">                            </w:t>
      </w: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0D7BCC" w:rsidRPr="00982765" w:rsidRDefault="000D7BCC" w:rsidP="00982765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6231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УТВЕРЖДЕН</w:t>
      </w:r>
    </w:p>
    <w:p w:rsidR="00C418C8" w:rsidRPr="00982765" w:rsidRDefault="00C418C8" w:rsidP="00C418C8">
      <w:pPr>
        <w:ind w:left="6231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Постановлением главы администрации</w:t>
      </w:r>
    </w:p>
    <w:p w:rsidR="00C418C8" w:rsidRPr="00982765" w:rsidRDefault="00C418C8" w:rsidP="00C418C8">
      <w:pPr>
        <w:ind w:left="6231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муниципального образования </w:t>
      </w:r>
    </w:p>
    <w:p w:rsidR="00C418C8" w:rsidRPr="00982765" w:rsidRDefault="00C418C8" w:rsidP="00C418C8">
      <w:pPr>
        <w:ind w:left="6231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«</w:t>
      </w:r>
      <w:r w:rsidR="00696040" w:rsidRPr="00982765">
        <w:rPr>
          <w:rFonts w:ascii="Arial" w:hAnsi="Arial" w:cs="Arial"/>
          <w:szCs w:val="28"/>
        </w:rPr>
        <w:t xml:space="preserve">Раздорский </w:t>
      </w:r>
      <w:r w:rsidRPr="00982765">
        <w:rPr>
          <w:rFonts w:ascii="Arial" w:hAnsi="Arial" w:cs="Arial"/>
          <w:szCs w:val="28"/>
        </w:rPr>
        <w:t>сельсовет»</w:t>
      </w:r>
    </w:p>
    <w:p w:rsidR="00C418C8" w:rsidRPr="00982765" w:rsidRDefault="008B4AFB" w:rsidP="00C418C8">
      <w:pPr>
        <w:ind w:left="6231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от 02.09. 2010</w:t>
      </w:r>
      <w:r w:rsidR="00C418C8" w:rsidRPr="00982765">
        <w:rPr>
          <w:rFonts w:ascii="Arial" w:hAnsi="Arial" w:cs="Arial"/>
          <w:szCs w:val="28"/>
        </w:rPr>
        <w:t xml:space="preserve"> года №</w:t>
      </w:r>
      <w:r w:rsidRPr="00982765">
        <w:rPr>
          <w:rFonts w:ascii="Arial" w:hAnsi="Arial" w:cs="Arial"/>
          <w:szCs w:val="28"/>
        </w:rPr>
        <w:t xml:space="preserve"> 129</w:t>
      </w: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5896"/>
        <w:rPr>
          <w:rFonts w:ascii="Arial" w:hAnsi="Arial" w:cs="Arial"/>
          <w:szCs w:val="28"/>
        </w:rPr>
      </w:pPr>
    </w:p>
    <w:p w:rsidR="00C418C8" w:rsidRPr="00982765" w:rsidRDefault="00C418C8" w:rsidP="00C418C8">
      <w:pPr>
        <w:jc w:val="center"/>
        <w:rPr>
          <w:rFonts w:ascii="Arial" w:hAnsi="Arial" w:cs="Arial"/>
          <w:b/>
          <w:szCs w:val="28"/>
        </w:rPr>
      </w:pPr>
      <w:r w:rsidRPr="00982765">
        <w:rPr>
          <w:rFonts w:ascii="Arial" w:hAnsi="Arial" w:cs="Arial"/>
          <w:b/>
          <w:szCs w:val="28"/>
        </w:rPr>
        <w:t>СОСТАВ</w:t>
      </w:r>
    </w:p>
    <w:p w:rsidR="00C418C8" w:rsidRPr="00982765" w:rsidRDefault="00C418C8" w:rsidP="00C418C8">
      <w:pPr>
        <w:jc w:val="center"/>
        <w:rPr>
          <w:rFonts w:ascii="Arial" w:hAnsi="Arial" w:cs="Arial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</w:t>
      </w:r>
      <w:r w:rsidR="00696040" w:rsidRPr="00982765">
        <w:rPr>
          <w:rFonts w:ascii="Arial" w:hAnsi="Arial" w:cs="Arial"/>
          <w:color w:val="000000"/>
          <w:szCs w:val="28"/>
        </w:rPr>
        <w:t>ального образования «Раздорский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 </w:t>
      </w:r>
      <w:r w:rsidRPr="00982765">
        <w:rPr>
          <w:rFonts w:ascii="Arial" w:hAnsi="Arial" w:cs="Arial"/>
          <w:szCs w:val="28"/>
        </w:rPr>
        <w:t>в муниципальном образовании "</w:t>
      </w:r>
      <w:r w:rsidR="00696040" w:rsidRPr="00982765">
        <w:rPr>
          <w:rFonts w:ascii="Arial" w:hAnsi="Arial" w:cs="Arial"/>
          <w:szCs w:val="28"/>
        </w:rPr>
        <w:t>Раздорский</w:t>
      </w:r>
      <w:r w:rsidRPr="00982765">
        <w:rPr>
          <w:rFonts w:ascii="Arial" w:hAnsi="Arial" w:cs="Arial"/>
          <w:szCs w:val="28"/>
        </w:rPr>
        <w:t xml:space="preserve"> сельсовет"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982765" w:rsidRDefault="00C418C8" w:rsidP="00696040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Председатель комиссии       </w:t>
      </w:r>
      <w:r w:rsidR="00982765">
        <w:rPr>
          <w:rFonts w:ascii="Arial" w:hAnsi="Arial" w:cs="Arial"/>
          <w:szCs w:val="28"/>
        </w:rPr>
        <w:t xml:space="preserve">                    </w:t>
      </w:r>
      <w:r w:rsidRPr="00982765">
        <w:rPr>
          <w:rFonts w:ascii="Arial" w:hAnsi="Arial" w:cs="Arial"/>
          <w:szCs w:val="28"/>
        </w:rPr>
        <w:t xml:space="preserve">- </w:t>
      </w:r>
      <w:r w:rsidR="00121672" w:rsidRPr="00982765">
        <w:rPr>
          <w:rFonts w:ascii="Arial" w:hAnsi="Arial" w:cs="Arial"/>
          <w:szCs w:val="28"/>
        </w:rPr>
        <w:t xml:space="preserve">глава администрации  </w:t>
      </w:r>
      <w:r w:rsidR="00982765">
        <w:rPr>
          <w:rFonts w:ascii="Arial" w:hAnsi="Arial" w:cs="Arial"/>
          <w:szCs w:val="28"/>
        </w:rPr>
        <w:t xml:space="preserve">              </w:t>
      </w:r>
    </w:p>
    <w:p w:rsidR="00982765" w:rsidRDefault="00982765" w:rsidP="0069604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</w:t>
      </w:r>
      <w:r w:rsidR="00121672" w:rsidRPr="00982765">
        <w:rPr>
          <w:rFonts w:ascii="Arial" w:hAnsi="Arial" w:cs="Arial"/>
          <w:szCs w:val="28"/>
        </w:rPr>
        <w:t xml:space="preserve">муниципального </w:t>
      </w:r>
      <w:r>
        <w:rPr>
          <w:rFonts w:ascii="Arial" w:hAnsi="Arial" w:cs="Arial"/>
          <w:szCs w:val="28"/>
        </w:rPr>
        <w:t xml:space="preserve"> </w:t>
      </w:r>
      <w:r w:rsidR="00121672" w:rsidRPr="00982765">
        <w:rPr>
          <w:rFonts w:ascii="Arial" w:hAnsi="Arial" w:cs="Arial"/>
          <w:szCs w:val="28"/>
        </w:rPr>
        <w:t xml:space="preserve">образования </w:t>
      </w:r>
      <w:r>
        <w:rPr>
          <w:rFonts w:ascii="Arial" w:hAnsi="Arial" w:cs="Arial"/>
          <w:szCs w:val="28"/>
        </w:rPr>
        <w:t xml:space="preserve">         </w:t>
      </w:r>
    </w:p>
    <w:p w:rsidR="00121672" w:rsidRPr="00982765" w:rsidRDefault="00982765" w:rsidP="0069604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</w:t>
      </w:r>
      <w:r w:rsidR="00121672" w:rsidRPr="00982765">
        <w:rPr>
          <w:rFonts w:ascii="Arial" w:hAnsi="Arial" w:cs="Arial"/>
          <w:szCs w:val="28"/>
        </w:rPr>
        <w:t>«Раздорский сельсовет»</w:t>
      </w:r>
    </w:p>
    <w:p w:rsidR="00121672" w:rsidRPr="00982765" w:rsidRDefault="00121672" w:rsidP="00696040">
      <w:pPr>
        <w:rPr>
          <w:rFonts w:ascii="Arial" w:hAnsi="Arial" w:cs="Arial"/>
          <w:szCs w:val="28"/>
        </w:rPr>
      </w:pPr>
    </w:p>
    <w:p w:rsidR="00982765" w:rsidRDefault="00121672" w:rsidP="00696040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Заместитель председателя </w:t>
      </w:r>
    </w:p>
    <w:p w:rsidR="00982765" w:rsidRDefault="00121672" w:rsidP="00696040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комиссии                      </w:t>
      </w:r>
      <w:r w:rsidR="00982765">
        <w:rPr>
          <w:rFonts w:ascii="Arial" w:hAnsi="Arial" w:cs="Arial"/>
          <w:szCs w:val="28"/>
        </w:rPr>
        <w:t xml:space="preserve">                             </w:t>
      </w:r>
      <w:r w:rsidRPr="00982765">
        <w:rPr>
          <w:rFonts w:ascii="Arial" w:hAnsi="Arial" w:cs="Arial"/>
          <w:szCs w:val="28"/>
        </w:rPr>
        <w:t xml:space="preserve">- </w:t>
      </w:r>
      <w:r w:rsidR="00696040" w:rsidRPr="00982765">
        <w:rPr>
          <w:rFonts w:ascii="Arial" w:hAnsi="Arial" w:cs="Arial"/>
          <w:szCs w:val="28"/>
        </w:rPr>
        <w:t xml:space="preserve">главный специалист </w:t>
      </w:r>
      <w:r w:rsidR="00982765">
        <w:rPr>
          <w:rFonts w:ascii="Arial" w:hAnsi="Arial" w:cs="Arial"/>
          <w:szCs w:val="28"/>
        </w:rPr>
        <w:t xml:space="preserve">       </w:t>
      </w:r>
    </w:p>
    <w:p w:rsidR="00C418C8" w:rsidRPr="00982765" w:rsidRDefault="00982765" w:rsidP="0069604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</w:t>
      </w:r>
      <w:r w:rsidR="00696040" w:rsidRPr="00982765">
        <w:rPr>
          <w:rFonts w:ascii="Arial" w:hAnsi="Arial" w:cs="Arial"/>
          <w:szCs w:val="28"/>
        </w:rPr>
        <w:t>администрации</w:t>
      </w:r>
    </w:p>
    <w:p w:rsidR="00C418C8" w:rsidRPr="00982765" w:rsidRDefault="00696040" w:rsidP="00696040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ab/>
      </w:r>
      <w:r w:rsidRPr="00982765">
        <w:rPr>
          <w:rFonts w:ascii="Arial" w:hAnsi="Arial" w:cs="Arial"/>
          <w:szCs w:val="28"/>
        </w:rPr>
        <w:tab/>
      </w:r>
      <w:r w:rsidRPr="00982765">
        <w:rPr>
          <w:rFonts w:ascii="Arial" w:hAnsi="Arial" w:cs="Arial"/>
          <w:szCs w:val="28"/>
        </w:rPr>
        <w:tab/>
      </w:r>
      <w:r w:rsidRPr="00982765">
        <w:rPr>
          <w:rFonts w:ascii="Arial" w:hAnsi="Arial" w:cs="Arial"/>
          <w:szCs w:val="28"/>
        </w:rPr>
        <w:tab/>
      </w:r>
      <w:r w:rsidRPr="00982765">
        <w:rPr>
          <w:rFonts w:ascii="Arial" w:hAnsi="Arial" w:cs="Arial"/>
          <w:szCs w:val="28"/>
        </w:rPr>
        <w:tab/>
      </w:r>
      <w:r w:rsidRPr="00982765">
        <w:rPr>
          <w:rFonts w:ascii="Arial" w:hAnsi="Arial" w:cs="Arial"/>
          <w:szCs w:val="28"/>
        </w:rPr>
        <w:tab/>
      </w:r>
      <w:r w:rsidRPr="00982765">
        <w:rPr>
          <w:rFonts w:ascii="Arial" w:hAnsi="Arial" w:cs="Arial"/>
          <w:szCs w:val="28"/>
        </w:rPr>
        <w:tab/>
        <w:t xml:space="preserve">   </w:t>
      </w:r>
      <w:r w:rsidR="00982765">
        <w:rPr>
          <w:rFonts w:ascii="Arial" w:hAnsi="Arial" w:cs="Arial"/>
          <w:szCs w:val="28"/>
        </w:rPr>
        <w:t xml:space="preserve">  </w:t>
      </w:r>
      <w:r w:rsidRPr="00982765">
        <w:rPr>
          <w:rFonts w:ascii="Arial" w:hAnsi="Arial" w:cs="Arial"/>
          <w:szCs w:val="28"/>
        </w:rPr>
        <w:t>«Раздорский сельсовет»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Секретарь комиссии            </w:t>
      </w:r>
      <w:r w:rsidR="00982765">
        <w:rPr>
          <w:rFonts w:ascii="Arial" w:hAnsi="Arial" w:cs="Arial"/>
          <w:szCs w:val="28"/>
        </w:rPr>
        <w:t xml:space="preserve">                    </w:t>
      </w:r>
      <w:r w:rsidRPr="00982765">
        <w:rPr>
          <w:rFonts w:ascii="Arial" w:hAnsi="Arial" w:cs="Arial"/>
          <w:szCs w:val="28"/>
        </w:rPr>
        <w:t>- специалист</w:t>
      </w:r>
      <w:r w:rsidR="00696040" w:rsidRPr="00982765">
        <w:rPr>
          <w:rFonts w:ascii="Arial" w:hAnsi="Arial" w:cs="Arial"/>
          <w:szCs w:val="28"/>
        </w:rPr>
        <w:t xml:space="preserve"> </w:t>
      </w:r>
      <w:r w:rsidRPr="00982765">
        <w:rPr>
          <w:rFonts w:ascii="Arial" w:hAnsi="Arial" w:cs="Arial"/>
          <w:szCs w:val="28"/>
        </w:rPr>
        <w:t xml:space="preserve"> администрации     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                                       </w:t>
      </w:r>
      <w:r w:rsidR="00982765">
        <w:rPr>
          <w:rFonts w:ascii="Arial" w:hAnsi="Arial" w:cs="Arial"/>
          <w:szCs w:val="28"/>
        </w:rPr>
        <w:t xml:space="preserve">                              </w:t>
      </w:r>
      <w:r w:rsidRPr="00982765">
        <w:rPr>
          <w:rFonts w:ascii="Arial" w:hAnsi="Arial" w:cs="Arial"/>
          <w:szCs w:val="28"/>
        </w:rPr>
        <w:t xml:space="preserve">муниципального образования 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                                                                 </w:t>
      </w:r>
      <w:r w:rsidR="00982765">
        <w:rPr>
          <w:rFonts w:ascii="Arial" w:hAnsi="Arial" w:cs="Arial"/>
          <w:szCs w:val="28"/>
        </w:rPr>
        <w:t xml:space="preserve">    </w:t>
      </w:r>
      <w:r w:rsidR="00696040" w:rsidRPr="00982765">
        <w:rPr>
          <w:rFonts w:ascii="Arial" w:hAnsi="Arial" w:cs="Arial"/>
          <w:szCs w:val="28"/>
        </w:rPr>
        <w:t>"Раздорский</w:t>
      </w:r>
      <w:r w:rsidRPr="00982765">
        <w:rPr>
          <w:rFonts w:ascii="Arial" w:hAnsi="Arial" w:cs="Arial"/>
          <w:szCs w:val="28"/>
        </w:rPr>
        <w:t xml:space="preserve"> сельсовет"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982765" w:rsidRDefault="00C418C8" w:rsidP="00696040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Члены комиссии                 </w:t>
      </w:r>
      <w:r w:rsidR="00982765">
        <w:rPr>
          <w:rFonts w:ascii="Arial" w:hAnsi="Arial" w:cs="Arial"/>
          <w:szCs w:val="28"/>
        </w:rPr>
        <w:t xml:space="preserve">                      </w:t>
      </w:r>
      <w:r w:rsidRPr="00982765">
        <w:rPr>
          <w:rFonts w:ascii="Arial" w:hAnsi="Arial" w:cs="Arial"/>
          <w:szCs w:val="28"/>
        </w:rPr>
        <w:t xml:space="preserve">- </w:t>
      </w:r>
      <w:r w:rsidR="00696040" w:rsidRPr="00982765">
        <w:rPr>
          <w:rFonts w:ascii="Arial" w:hAnsi="Arial" w:cs="Arial"/>
          <w:szCs w:val="28"/>
        </w:rPr>
        <w:t xml:space="preserve"> помощник главы – главный </w:t>
      </w:r>
      <w:r w:rsidR="00982765">
        <w:rPr>
          <w:rFonts w:ascii="Arial" w:hAnsi="Arial" w:cs="Arial"/>
          <w:szCs w:val="28"/>
        </w:rPr>
        <w:t xml:space="preserve">                      </w:t>
      </w:r>
    </w:p>
    <w:p w:rsidR="00982765" w:rsidRDefault="00982765" w:rsidP="0069604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</w:t>
      </w:r>
      <w:r w:rsidR="00696040" w:rsidRPr="00982765">
        <w:rPr>
          <w:rFonts w:ascii="Arial" w:hAnsi="Arial" w:cs="Arial"/>
          <w:szCs w:val="28"/>
        </w:rPr>
        <w:t>бухгалтер</w:t>
      </w:r>
      <w:r w:rsidR="00C418C8" w:rsidRPr="00982765">
        <w:rPr>
          <w:rFonts w:ascii="Arial" w:hAnsi="Arial" w:cs="Arial"/>
          <w:szCs w:val="28"/>
        </w:rPr>
        <w:t xml:space="preserve"> </w:t>
      </w:r>
      <w:r w:rsidR="00696040" w:rsidRPr="00982765">
        <w:rPr>
          <w:rFonts w:ascii="Arial" w:hAnsi="Arial" w:cs="Arial"/>
          <w:szCs w:val="28"/>
        </w:rPr>
        <w:t xml:space="preserve"> администрации</w:t>
      </w:r>
      <w:r w:rsidR="00C418C8" w:rsidRPr="00982765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</w:t>
      </w:r>
    </w:p>
    <w:p w:rsidR="00C418C8" w:rsidRPr="00982765" w:rsidRDefault="00982765" w:rsidP="0069604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</w:t>
      </w:r>
      <w:r w:rsidR="00C418C8" w:rsidRPr="00982765">
        <w:rPr>
          <w:rFonts w:ascii="Arial" w:hAnsi="Arial" w:cs="Arial"/>
          <w:szCs w:val="28"/>
        </w:rPr>
        <w:t xml:space="preserve">муниципального образования 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 xml:space="preserve">                                                    </w:t>
      </w:r>
      <w:r w:rsidR="00982765">
        <w:rPr>
          <w:rFonts w:ascii="Arial" w:hAnsi="Arial" w:cs="Arial"/>
          <w:szCs w:val="28"/>
        </w:rPr>
        <w:t xml:space="preserve">                  </w:t>
      </w:r>
      <w:r w:rsidR="00696040" w:rsidRPr="00982765">
        <w:rPr>
          <w:rFonts w:ascii="Arial" w:hAnsi="Arial" w:cs="Arial"/>
          <w:szCs w:val="28"/>
        </w:rPr>
        <w:t>"Раздорский</w:t>
      </w:r>
      <w:r w:rsidRPr="00982765">
        <w:rPr>
          <w:rFonts w:ascii="Arial" w:hAnsi="Arial" w:cs="Arial"/>
          <w:szCs w:val="28"/>
        </w:rPr>
        <w:t xml:space="preserve"> сельсовет"</w:t>
      </w: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rPr>
          <w:rFonts w:ascii="Arial" w:hAnsi="Arial" w:cs="Arial"/>
          <w:szCs w:val="28"/>
        </w:rPr>
      </w:pPr>
    </w:p>
    <w:p w:rsidR="00696040" w:rsidRPr="00982765" w:rsidRDefault="00696040" w:rsidP="00C418C8">
      <w:pPr>
        <w:rPr>
          <w:rFonts w:ascii="Arial" w:hAnsi="Arial" w:cs="Arial"/>
          <w:szCs w:val="28"/>
        </w:rPr>
      </w:pPr>
    </w:p>
    <w:p w:rsidR="000D7BCC" w:rsidRDefault="000D7BCC" w:rsidP="00121672">
      <w:pPr>
        <w:rPr>
          <w:rFonts w:ascii="Arial" w:hAnsi="Arial" w:cs="Arial"/>
          <w:szCs w:val="28"/>
        </w:rPr>
      </w:pPr>
    </w:p>
    <w:p w:rsidR="003D0744" w:rsidRPr="00982765" w:rsidRDefault="003D0744" w:rsidP="00121672">
      <w:pPr>
        <w:rPr>
          <w:rFonts w:ascii="Arial" w:hAnsi="Arial" w:cs="Arial"/>
          <w:szCs w:val="28"/>
        </w:rPr>
      </w:pPr>
    </w:p>
    <w:p w:rsidR="00C418C8" w:rsidRPr="00982765" w:rsidRDefault="00C418C8" w:rsidP="00C418C8">
      <w:pPr>
        <w:ind w:left="6164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lastRenderedPageBreak/>
        <w:t>Утверждено</w:t>
      </w:r>
    </w:p>
    <w:p w:rsidR="00C418C8" w:rsidRPr="00982765" w:rsidRDefault="00C418C8" w:rsidP="00C418C8">
      <w:pPr>
        <w:ind w:left="6164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Постановлением</w:t>
      </w:r>
    </w:p>
    <w:p w:rsidR="00C418C8" w:rsidRPr="00982765" w:rsidRDefault="00C418C8" w:rsidP="00C418C8">
      <w:pPr>
        <w:ind w:left="6164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главы администрации</w:t>
      </w:r>
    </w:p>
    <w:p w:rsidR="00C418C8" w:rsidRPr="00982765" w:rsidRDefault="00696040" w:rsidP="00C418C8">
      <w:pPr>
        <w:ind w:left="6164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муниципального образования «Раздорский</w:t>
      </w:r>
      <w:r w:rsidR="00C418C8" w:rsidRPr="00982765">
        <w:rPr>
          <w:rFonts w:ascii="Arial" w:hAnsi="Arial" w:cs="Arial"/>
          <w:szCs w:val="28"/>
        </w:rPr>
        <w:t xml:space="preserve"> сельсовет»</w:t>
      </w:r>
    </w:p>
    <w:p w:rsidR="00F72FDA" w:rsidRDefault="008B4AFB" w:rsidP="00F72FDA">
      <w:pPr>
        <w:ind w:left="6164"/>
        <w:jc w:val="both"/>
        <w:rPr>
          <w:rFonts w:ascii="Arial" w:hAnsi="Arial" w:cs="Arial"/>
          <w:szCs w:val="28"/>
        </w:rPr>
      </w:pPr>
      <w:r w:rsidRPr="00982765">
        <w:rPr>
          <w:rFonts w:ascii="Arial" w:hAnsi="Arial" w:cs="Arial"/>
          <w:szCs w:val="28"/>
        </w:rPr>
        <w:t>от 02.09.</w:t>
      </w:r>
      <w:r w:rsidR="00C418C8" w:rsidRPr="00982765">
        <w:rPr>
          <w:rFonts w:ascii="Arial" w:hAnsi="Arial" w:cs="Arial"/>
          <w:szCs w:val="28"/>
        </w:rPr>
        <w:t xml:space="preserve"> 20</w:t>
      </w:r>
      <w:r w:rsidRPr="00982765">
        <w:rPr>
          <w:rFonts w:ascii="Arial" w:hAnsi="Arial" w:cs="Arial"/>
          <w:szCs w:val="28"/>
        </w:rPr>
        <w:t>10</w:t>
      </w:r>
      <w:r w:rsidR="00C418C8" w:rsidRPr="00982765">
        <w:rPr>
          <w:rFonts w:ascii="Arial" w:hAnsi="Arial" w:cs="Arial"/>
          <w:szCs w:val="28"/>
        </w:rPr>
        <w:t xml:space="preserve"> года № </w:t>
      </w:r>
      <w:r w:rsidRPr="00982765">
        <w:rPr>
          <w:rFonts w:ascii="Arial" w:hAnsi="Arial" w:cs="Arial"/>
          <w:szCs w:val="28"/>
        </w:rPr>
        <w:t>129</w:t>
      </w:r>
      <w:r w:rsidR="00F72FDA">
        <w:rPr>
          <w:rFonts w:ascii="Arial" w:hAnsi="Arial" w:cs="Arial"/>
          <w:szCs w:val="28"/>
        </w:rPr>
        <w:t xml:space="preserve"> </w:t>
      </w:r>
    </w:p>
    <w:p w:rsidR="00F72FDA" w:rsidRDefault="00F72FDA" w:rsidP="00F72FDA">
      <w:pPr>
        <w:ind w:left="6164"/>
        <w:jc w:val="both"/>
        <w:rPr>
          <w:rFonts w:ascii="Arial" w:hAnsi="Arial" w:cs="Arial"/>
          <w:szCs w:val="28"/>
        </w:rPr>
      </w:pPr>
    </w:p>
    <w:p w:rsidR="00C418C8" w:rsidRPr="00F72FDA" w:rsidRDefault="00C418C8" w:rsidP="00F72FDA">
      <w:pPr>
        <w:jc w:val="center"/>
        <w:rPr>
          <w:rFonts w:ascii="Arial" w:hAnsi="Arial" w:cs="Arial"/>
          <w:szCs w:val="28"/>
        </w:rPr>
      </w:pPr>
      <w:r w:rsidRPr="00982765">
        <w:rPr>
          <w:rFonts w:ascii="Arial" w:hAnsi="Arial" w:cs="Arial"/>
          <w:kern w:val="2"/>
          <w:szCs w:val="28"/>
        </w:rPr>
        <w:t>ПОЛОЖЕНИЕ</w:t>
      </w: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szCs w:val="28"/>
        </w:rPr>
        <w:t xml:space="preserve">о </w:t>
      </w:r>
      <w:r w:rsidRPr="00982765">
        <w:rPr>
          <w:rFonts w:ascii="Arial" w:hAnsi="Arial" w:cs="Arial"/>
          <w:color w:val="000000"/>
          <w:szCs w:val="28"/>
        </w:rPr>
        <w:t xml:space="preserve">комиссии по соблюдению требований к служебному поведению </w:t>
      </w: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муниципальных служащих и урегулированию конфликта интересов </w:t>
      </w: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в администрации муницип</w:t>
      </w:r>
      <w:r w:rsidR="00696040" w:rsidRPr="00982765">
        <w:rPr>
          <w:rFonts w:ascii="Arial" w:hAnsi="Arial" w:cs="Arial"/>
          <w:color w:val="000000"/>
          <w:szCs w:val="28"/>
        </w:rPr>
        <w:t>ального образования "Раздорский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 </w:t>
      </w: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I. ОБЩИЕ ПОЛОЖЕНИЯ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1.1. </w:t>
      </w:r>
      <w:proofErr w:type="gramStart"/>
      <w:r w:rsidRPr="00982765">
        <w:rPr>
          <w:rFonts w:ascii="Arial" w:hAnsi="Arial" w:cs="Arial"/>
          <w:color w:val="000000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"</w:t>
      </w:r>
      <w:r w:rsidR="00696040" w:rsidRPr="00982765">
        <w:rPr>
          <w:rFonts w:ascii="Arial" w:hAnsi="Arial" w:cs="Arial"/>
          <w:color w:val="000000"/>
          <w:szCs w:val="28"/>
        </w:rPr>
        <w:t>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 (далее - комиссия) в соответствии с </w:t>
      </w:r>
      <w:r w:rsidR="00464B69" w:rsidRPr="00982765">
        <w:rPr>
          <w:rFonts w:ascii="Arial" w:hAnsi="Arial" w:cs="Arial"/>
          <w:color w:val="000000"/>
          <w:szCs w:val="28"/>
        </w:rPr>
        <w:t xml:space="preserve">Федеральным  законом  от 25.12.2008 г. № 273 – ФЗ «О  противодействии коррупции» и </w:t>
      </w:r>
      <w:r w:rsidRPr="00982765">
        <w:rPr>
          <w:rFonts w:ascii="Arial" w:hAnsi="Arial" w:cs="Arial"/>
          <w:color w:val="000000"/>
          <w:szCs w:val="28"/>
        </w:rPr>
        <w:t>Федеральным законом от 2 марта 2007 года N 25-ФЗ "О муниципальной службе в Российской Федерации" определяет порядок образования и деятельности комиссии.</w:t>
      </w:r>
      <w:proofErr w:type="gramEnd"/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1.2.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Астраханской области, Устав</w:t>
      </w:r>
      <w:r w:rsidR="00696040" w:rsidRPr="00982765">
        <w:rPr>
          <w:rFonts w:ascii="Arial" w:hAnsi="Arial" w:cs="Arial"/>
          <w:color w:val="000000"/>
          <w:szCs w:val="28"/>
        </w:rPr>
        <w:t>ом муниципального образования "Раздорский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сельсовет", муниципальными правовыми актами муницип</w:t>
      </w:r>
      <w:r w:rsidR="00696040" w:rsidRPr="00982765">
        <w:rPr>
          <w:rFonts w:ascii="Arial" w:hAnsi="Arial" w:cs="Arial"/>
          <w:color w:val="000000"/>
          <w:szCs w:val="28"/>
        </w:rPr>
        <w:t>ального образования "Раздорский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сельсовет", настоящим Положением.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</w:t>
      </w:r>
      <w:r w:rsidR="00464B69" w:rsidRPr="00982765">
        <w:rPr>
          <w:rFonts w:ascii="Arial" w:hAnsi="Arial" w:cs="Arial"/>
          <w:color w:val="000000"/>
          <w:szCs w:val="28"/>
        </w:rPr>
        <w:t xml:space="preserve">    1.3. Задачами комиссии являе</w:t>
      </w:r>
      <w:r w:rsidRPr="00982765">
        <w:rPr>
          <w:rFonts w:ascii="Arial" w:hAnsi="Arial" w:cs="Arial"/>
          <w:color w:val="000000"/>
          <w:szCs w:val="28"/>
        </w:rPr>
        <w:t xml:space="preserve">тся </w:t>
      </w:r>
      <w:r w:rsidR="00464B69" w:rsidRPr="00982765">
        <w:rPr>
          <w:rFonts w:ascii="Arial" w:hAnsi="Arial" w:cs="Arial"/>
          <w:color w:val="000000"/>
          <w:szCs w:val="28"/>
        </w:rPr>
        <w:t xml:space="preserve">содействие </w:t>
      </w:r>
      <w:r w:rsidR="003D0744">
        <w:rPr>
          <w:rFonts w:ascii="Arial" w:hAnsi="Arial" w:cs="Arial"/>
          <w:color w:val="000000"/>
          <w:szCs w:val="28"/>
        </w:rPr>
        <w:t>органам местного самоуправления</w:t>
      </w:r>
      <w:r w:rsidR="00464B69" w:rsidRPr="00982765">
        <w:rPr>
          <w:rFonts w:ascii="Arial" w:hAnsi="Arial" w:cs="Arial"/>
          <w:color w:val="000000"/>
          <w:szCs w:val="28"/>
        </w:rPr>
        <w:t>: в  обеспечении</w:t>
      </w:r>
      <w:r w:rsidRPr="00982765">
        <w:rPr>
          <w:rFonts w:ascii="Arial" w:hAnsi="Arial" w:cs="Arial"/>
          <w:color w:val="000000"/>
          <w:szCs w:val="28"/>
        </w:rPr>
        <w:t xml:space="preserve"> соблюдения муниципальными служащими </w:t>
      </w:r>
      <w:r w:rsidR="00464B69" w:rsidRPr="00982765">
        <w:rPr>
          <w:rFonts w:ascii="Arial" w:hAnsi="Arial" w:cs="Arial"/>
          <w:color w:val="000000"/>
          <w:szCs w:val="28"/>
        </w:rPr>
        <w:t>ограничений и запретов ,</w:t>
      </w:r>
      <w:r w:rsidRPr="00982765">
        <w:rPr>
          <w:rFonts w:ascii="Arial" w:hAnsi="Arial" w:cs="Arial"/>
          <w:color w:val="000000"/>
          <w:szCs w:val="28"/>
        </w:rPr>
        <w:t>требований к служебному поведению, предотвращение или урегулирование конфликтов интересов, способных привести к причинению вреда законным интересам граждан, предприятий, учр</w:t>
      </w:r>
      <w:r w:rsidR="00464B69" w:rsidRPr="00982765">
        <w:rPr>
          <w:rFonts w:ascii="Arial" w:hAnsi="Arial" w:cs="Arial"/>
          <w:color w:val="000000"/>
          <w:szCs w:val="28"/>
        </w:rPr>
        <w:t>еждений и организаций, общества, а также в обеспечении  исполнения ими обязанностей, установленных  Федеральным  законом  от 25.12.2008 г. № 273 – ФЗ «О  противодействии коррупции».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           1.4. Комиссия рассматривает вопросы, связанные с соблюдением требований к служебному поведению и урегулированием конфликта интересов в соответствии с Федеральным законом от 2 марта 2007 года N 25-ФЗ "О муниципальной</w:t>
      </w:r>
      <w:r w:rsidR="00464B69" w:rsidRPr="00982765">
        <w:rPr>
          <w:rFonts w:ascii="Arial" w:hAnsi="Arial" w:cs="Arial"/>
          <w:color w:val="000000"/>
          <w:szCs w:val="28"/>
        </w:rPr>
        <w:t xml:space="preserve"> службе в Российской Федерации" и Федеральным  законом  от 25.12.2008 г. № 273 – ФЗ «О  противодействии </w:t>
      </w:r>
      <w:r w:rsidR="00464B69" w:rsidRPr="00982765">
        <w:rPr>
          <w:rFonts w:ascii="Arial" w:hAnsi="Arial" w:cs="Arial"/>
          <w:color w:val="000000"/>
          <w:szCs w:val="28"/>
        </w:rPr>
        <w:lastRenderedPageBreak/>
        <w:t>коррупции»</w:t>
      </w:r>
      <w:r w:rsidRPr="00982765">
        <w:rPr>
          <w:rFonts w:ascii="Arial" w:hAnsi="Arial" w:cs="Arial"/>
          <w:color w:val="000000"/>
          <w:szCs w:val="28"/>
        </w:rPr>
        <w:t xml:space="preserve"> </w:t>
      </w: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II. ПОРЯДОК ОБРАЗОВАНИЯ КОМИССИИ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2.1. Положение о комисс</w:t>
      </w:r>
      <w:proofErr w:type="gramStart"/>
      <w:r w:rsidRPr="00982765">
        <w:rPr>
          <w:rFonts w:ascii="Arial" w:hAnsi="Arial" w:cs="Arial"/>
          <w:color w:val="000000"/>
          <w:szCs w:val="28"/>
        </w:rPr>
        <w:t>ии и её</w:t>
      </w:r>
      <w:proofErr w:type="gramEnd"/>
      <w:r w:rsidRPr="00982765">
        <w:rPr>
          <w:rFonts w:ascii="Arial" w:hAnsi="Arial" w:cs="Arial"/>
          <w:color w:val="000000"/>
          <w:szCs w:val="28"/>
        </w:rPr>
        <w:t xml:space="preserve"> состав утверждаются постановлением  администрации муниципального образования "</w:t>
      </w:r>
      <w:r w:rsidR="00121672" w:rsidRPr="00982765">
        <w:rPr>
          <w:rFonts w:ascii="Arial" w:hAnsi="Arial" w:cs="Arial"/>
          <w:color w:val="000000"/>
          <w:szCs w:val="28"/>
        </w:rPr>
        <w:t xml:space="preserve"> Раздорский</w:t>
      </w:r>
      <w:r w:rsidRPr="00982765">
        <w:rPr>
          <w:rFonts w:ascii="Arial" w:hAnsi="Arial" w:cs="Arial"/>
          <w:color w:val="000000"/>
          <w:szCs w:val="28"/>
        </w:rPr>
        <w:t xml:space="preserve"> сельсовет". Изменения и дополнения в Положение о комиссии, в состав комиссии вносятся только постановлениями главы администрации.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2.2. В состав комиссии могут входить: глава администрации, его заместитель, начальники структурных подразделений администрации, а также муниципальные служащие (в том числе специалист по кадрам отдела по организационным и общим вопросам, специалист юридического отдела администрации, уполномоченные главой администрации).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2.4.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</w:p>
    <w:p w:rsidR="00C418C8" w:rsidRPr="00982765" w:rsidRDefault="00C418C8" w:rsidP="00C418C8">
      <w:pPr>
        <w:keepNext/>
        <w:jc w:val="center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III. ПОРЯДОК РАБОТЫ КОМИССИИ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3.1. Основанием для проведения заседания комиссии являются: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1) информация о нарушении муниципальным служащим требований к служебному поведению, предусмотренных Федеральным законом от 2 марта 2007 года N 25-ФЗ "О муниципальной службе в Российской Федерации";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472778" w:rsidRPr="00982765" w:rsidRDefault="0047277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3) представление муниципальным  служащим недостоверных или неполных сведений;</w:t>
      </w:r>
    </w:p>
    <w:p w:rsidR="00472778" w:rsidRPr="00982765" w:rsidRDefault="0047277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4) заявление муниципального  служащего о невозможности по объективным причинам  представить сведения о доходах, об имуществе и обязательствах имущественного характера  своих супруги (супруга) и несовершеннолетних  детей. 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1) фамилию, имя, отчество муниципального служащего и замещаемую им должность муниципальной службы;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lastRenderedPageBreak/>
        <w:t>3) данные об источнике информации.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C418C8" w:rsidRPr="00982765" w:rsidRDefault="00757BE4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3.4</w:t>
      </w:r>
      <w:r w:rsidR="00C418C8" w:rsidRPr="00982765">
        <w:rPr>
          <w:rFonts w:ascii="Arial" w:hAnsi="Arial" w:cs="Arial"/>
          <w:color w:val="000000"/>
          <w:szCs w:val="28"/>
        </w:rPr>
        <w:t xml:space="preserve">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</w:t>
      </w:r>
      <w:r w:rsidRPr="00982765">
        <w:rPr>
          <w:rFonts w:ascii="Arial" w:hAnsi="Arial" w:cs="Arial"/>
          <w:color w:val="000000"/>
          <w:szCs w:val="28"/>
        </w:rPr>
        <w:t>пункте 3.1 настоящего Положения в 3-дневный срок. При этом дата заседания комиссии не может быть назначена позднее семи дней со дня поступления информации.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вопросах, включенных в повестку заседания. Приглашает муниципального служащего и руководителя структурного подразделения администрации, в котором муниципальный служащий замещает должность муниципальной службы, на заседание комиссии.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3.7. Заседание комиссии считается правомочным, если на нем присутствует не менее двух третей от общего числа членов комиссии.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3.8. На заседании комиссии заслушиваются пояснения муниципального служащего и мнение руководителя структурного подразделения, в котором работает муниципальный служащий, рассматриваются материалы, относящиеся к вопросам, включенным в повестку заседания. Комиссия вправе также пригласить на заседание иных лиц и заслушать их устные или рассмотреть письменные пояснения.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3.10. По итогам рассмотрения вопросов повестки заседания комиссия может принять одно из следующих решений: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1)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38557A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3) установить, что муниципальный служащий нарушил требования к служебному </w:t>
      </w:r>
      <w:r w:rsidR="0038557A" w:rsidRPr="00982765">
        <w:rPr>
          <w:rFonts w:ascii="Arial" w:hAnsi="Arial" w:cs="Arial"/>
          <w:color w:val="000000"/>
          <w:szCs w:val="28"/>
        </w:rPr>
        <w:t xml:space="preserve">поведению; 4) установить, что </w:t>
      </w:r>
      <w:proofErr w:type="gramStart"/>
      <w:r w:rsidR="0038557A" w:rsidRPr="00982765">
        <w:rPr>
          <w:rFonts w:ascii="Arial" w:hAnsi="Arial" w:cs="Arial"/>
          <w:color w:val="000000"/>
          <w:szCs w:val="28"/>
        </w:rPr>
        <w:t>сведения, представляемые муниципальным служащим являются</w:t>
      </w:r>
      <w:proofErr w:type="gramEnd"/>
      <w:r w:rsidR="0038557A" w:rsidRPr="00982765">
        <w:rPr>
          <w:rFonts w:ascii="Arial" w:hAnsi="Arial" w:cs="Arial"/>
          <w:color w:val="000000"/>
          <w:szCs w:val="28"/>
        </w:rPr>
        <w:t xml:space="preserve"> достоверными и полными;</w:t>
      </w:r>
    </w:p>
    <w:p w:rsidR="00C418C8" w:rsidRPr="00982765" w:rsidRDefault="0038557A" w:rsidP="0038557A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 xml:space="preserve">5) установить, что сведения, предоставляемые  муниципальным служащим, являются не достоверными и (или) неполными. </w:t>
      </w:r>
      <w:r w:rsidR="00C418C8" w:rsidRPr="00982765">
        <w:rPr>
          <w:rFonts w:ascii="Arial" w:hAnsi="Arial" w:cs="Arial"/>
          <w:color w:val="000000"/>
          <w:szCs w:val="28"/>
        </w:rPr>
        <w:t xml:space="preserve">В этом случае в решении комиссии предлагается указать муниципальному служащему на недопустимость нарушения требований к служебному поведению, с одновременным решением вопроса о привлечении муниципального </w:t>
      </w:r>
      <w:r w:rsidR="00C418C8" w:rsidRPr="00982765">
        <w:rPr>
          <w:rFonts w:ascii="Arial" w:hAnsi="Arial" w:cs="Arial"/>
          <w:color w:val="000000"/>
          <w:szCs w:val="28"/>
        </w:rPr>
        <w:lastRenderedPageBreak/>
        <w:t>служащего к ответственности (дисциплинарной, материальной), а также провести в администрации сельсовета мероприятия по разъяснению муниципальным служащим необходимости соблюдения требований к служебному поведению;</w:t>
      </w:r>
    </w:p>
    <w:p w:rsidR="00C418C8" w:rsidRPr="00982765" w:rsidRDefault="0038557A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6</w:t>
      </w:r>
      <w:r w:rsidR="00C418C8" w:rsidRPr="00982765">
        <w:rPr>
          <w:rFonts w:ascii="Arial" w:hAnsi="Arial" w:cs="Arial"/>
          <w:color w:val="000000"/>
          <w:szCs w:val="28"/>
        </w:rPr>
        <w:t xml:space="preserve">) установить факт наличия личной заинтересованности </w:t>
      </w:r>
      <w:r w:rsidR="00121672" w:rsidRPr="00982765">
        <w:rPr>
          <w:rFonts w:ascii="Arial" w:hAnsi="Arial" w:cs="Arial"/>
          <w:color w:val="000000"/>
          <w:szCs w:val="28"/>
        </w:rPr>
        <w:t>муниципального служащего, который</w:t>
      </w:r>
      <w:r w:rsidR="00C418C8" w:rsidRPr="00982765">
        <w:rPr>
          <w:rFonts w:ascii="Arial" w:hAnsi="Arial" w:cs="Arial"/>
          <w:color w:val="000000"/>
          <w:szCs w:val="28"/>
        </w:rPr>
        <w:t xml:space="preserve">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интересов, с одновременным решением вопроса о привлечении муниципального служащего к ответственности (дисциплинарной, материальной).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3.12.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3.13. В решении комиссии указывается: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1)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2) источник информации, ставшей основанием для проведения заседания комиссии;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3) дата поступления информации в комиссию и дата ее рассмотрения на заседании комиссии, предмет информации;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4) фамилии, имена, отчества членов комиссии и других лиц, присутствующих на заседании;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5) суть решения и его обоснование;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6) результаты голосования.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3.14.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3.15. Решение комиссии направляется муниципальному служащему и другим заинтересованным лицам.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3.16.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3.17. По результатам рассмотрения предложений, указанных в решении комиссии, глава администрации сельсовета принимает решение о мерах по предотвращению или урегулированию конфликта интересов.</w:t>
      </w:r>
    </w:p>
    <w:p w:rsidR="00C418C8" w:rsidRPr="00982765" w:rsidRDefault="00C418C8" w:rsidP="00C418C8">
      <w:pPr>
        <w:keepNext/>
        <w:jc w:val="both"/>
        <w:rPr>
          <w:rFonts w:ascii="Arial" w:hAnsi="Arial" w:cs="Arial"/>
          <w:color w:val="000000"/>
          <w:szCs w:val="28"/>
        </w:rPr>
      </w:pPr>
      <w:r w:rsidRPr="00982765">
        <w:rPr>
          <w:rFonts w:ascii="Arial" w:hAnsi="Arial" w:cs="Arial"/>
          <w:color w:val="000000"/>
          <w:szCs w:val="28"/>
        </w:rPr>
        <w:t>3.18. Решение комиссии, принятое в отношении муниципального служащего, хранится в его личном деле.</w:t>
      </w:r>
    </w:p>
    <w:p w:rsidR="00C418C8" w:rsidRDefault="00C418C8" w:rsidP="00C418C8">
      <w:pPr>
        <w:keepNext/>
        <w:jc w:val="both"/>
        <w:rPr>
          <w:color w:val="000000"/>
          <w:sz w:val="24"/>
        </w:rPr>
      </w:pPr>
    </w:p>
    <w:p w:rsidR="00C418C8" w:rsidRDefault="00C418C8" w:rsidP="00C418C8">
      <w:pPr>
        <w:keepNext/>
        <w:jc w:val="both"/>
        <w:rPr>
          <w:color w:val="000000"/>
          <w:sz w:val="24"/>
        </w:rPr>
      </w:pPr>
    </w:p>
    <w:p w:rsidR="00C418C8" w:rsidRDefault="00C418C8" w:rsidP="00C418C8">
      <w:pPr>
        <w:keepNext/>
        <w:jc w:val="both"/>
        <w:rPr>
          <w:color w:val="000000"/>
          <w:sz w:val="24"/>
        </w:rPr>
      </w:pPr>
    </w:p>
    <w:p w:rsidR="00C418C8" w:rsidRDefault="00C418C8" w:rsidP="00C418C8">
      <w:pPr>
        <w:keepNext/>
        <w:jc w:val="both"/>
        <w:rPr>
          <w:color w:val="000000"/>
          <w:sz w:val="24"/>
        </w:rPr>
      </w:pPr>
    </w:p>
    <w:bookmarkEnd w:id="0"/>
    <w:p w:rsidR="00C418C8" w:rsidRDefault="00C418C8" w:rsidP="00C418C8">
      <w:pPr>
        <w:keepNext/>
        <w:jc w:val="both"/>
        <w:rPr>
          <w:color w:val="000000"/>
          <w:sz w:val="24"/>
        </w:rPr>
      </w:pPr>
    </w:p>
    <w:p w:rsidR="00C418C8" w:rsidRDefault="00C418C8" w:rsidP="00C418C8">
      <w:pPr>
        <w:keepNext/>
        <w:jc w:val="both"/>
        <w:rPr>
          <w:color w:val="000000"/>
          <w:sz w:val="24"/>
        </w:rPr>
      </w:pPr>
    </w:p>
    <w:p w:rsidR="00C418C8" w:rsidRDefault="00C418C8" w:rsidP="00C418C8">
      <w:pPr>
        <w:keepNext/>
        <w:jc w:val="both"/>
        <w:rPr>
          <w:color w:val="000000"/>
          <w:sz w:val="24"/>
        </w:rPr>
      </w:pPr>
    </w:p>
    <w:p w:rsidR="00C418C8" w:rsidRDefault="00C418C8" w:rsidP="00F72FDA">
      <w:pPr>
        <w:pStyle w:val="ConsPlusNormal"/>
        <w:ind w:firstLine="0"/>
      </w:pPr>
    </w:p>
    <w:p w:rsidR="00F72FDA" w:rsidRDefault="00F72FDA" w:rsidP="00121672">
      <w:pPr>
        <w:pStyle w:val="ConsPlusNonformat"/>
        <w:jc w:val="center"/>
        <w:rPr>
          <w:sz w:val="28"/>
        </w:rPr>
      </w:pPr>
      <w:r>
        <w:rPr>
          <w:sz w:val="28"/>
        </w:rPr>
        <w:t xml:space="preserve">Протокол  </w:t>
      </w:r>
    </w:p>
    <w:p w:rsidR="00C418C8" w:rsidRDefault="00F72FDA" w:rsidP="00121672">
      <w:pPr>
        <w:pStyle w:val="ConsPlusNonformat"/>
        <w:jc w:val="center"/>
        <w:rPr>
          <w:sz w:val="28"/>
        </w:rPr>
      </w:pPr>
      <w:r>
        <w:rPr>
          <w:sz w:val="28"/>
        </w:rPr>
        <w:t>Об обнародовании муниципального правового акта</w:t>
      </w:r>
    </w:p>
    <w:p w:rsidR="00F72FDA" w:rsidRDefault="00F72FDA" w:rsidP="00F72FDA">
      <w:pPr>
        <w:pStyle w:val="ConsPlusNonformat"/>
        <w:rPr>
          <w:sz w:val="28"/>
        </w:rPr>
      </w:pPr>
    </w:p>
    <w:p w:rsidR="00F72FDA" w:rsidRDefault="00F72FDA" w:rsidP="00F72FDA">
      <w:pPr>
        <w:pStyle w:val="ConsPlusNonformat"/>
        <w:rPr>
          <w:sz w:val="28"/>
        </w:rPr>
      </w:pPr>
      <w:r>
        <w:rPr>
          <w:sz w:val="28"/>
        </w:rPr>
        <w:t>№___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02.09.2010 г.</w:t>
      </w:r>
    </w:p>
    <w:p w:rsidR="00121672" w:rsidRPr="00121672" w:rsidRDefault="00121672" w:rsidP="00121672">
      <w:pPr>
        <w:pStyle w:val="ConsPlusNonformat"/>
        <w:jc w:val="center"/>
        <w:rPr>
          <w:sz w:val="28"/>
        </w:rPr>
      </w:pPr>
    </w:p>
    <w:p w:rsidR="00C418C8" w:rsidRDefault="00C418C8" w:rsidP="00C418C8">
      <w:pPr>
        <w:pStyle w:val="ConsPlusNonformat"/>
        <w:jc w:val="both"/>
        <w:rPr>
          <w:sz w:val="24"/>
          <w:u w:val="single"/>
        </w:rPr>
      </w:pPr>
      <w:r>
        <w:rPr>
          <w:sz w:val="24"/>
          <w:u w:val="single"/>
        </w:rPr>
        <w:t>Администрация муниципального образования «</w:t>
      </w:r>
      <w:r w:rsidR="00F72FDA">
        <w:rPr>
          <w:sz w:val="24"/>
          <w:u w:val="single"/>
        </w:rPr>
        <w:t>Раздорский</w:t>
      </w:r>
      <w:r>
        <w:rPr>
          <w:sz w:val="24"/>
          <w:u w:val="single"/>
        </w:rPr>
        <w:t xml:space="preserve"> сельсовет»</w:t>
      </w:r>
    </w:p>
    <w:p w:rsidR="00C418C8" w:rsidRDefault="00C418C8" w:rsidP="00C418C8">
      <w:pPr>
        <w:pStyle w:val="ConsPlusNonformat"/>
        <w:jc w:val="center"/>
        <w:rPr>
          <w:sz w:val="18"/>
        </w:rPr>
      </w:pPr>
      <w:proofErr w:type="gramStart"/>
      <w:r>
        <w:rPr>
          <w:sz w:val="18"/>
        </w:rPr>
        <w:t>(полное наименование органа местного самоуправления,</w:t>
      </w:r>
      <w:proofErr w:type="gramEnd"/>
    </w:p>
    <w:p w:rsidR="00C418C8" w:rsidRDefault="00C418C8" w:rsidP="00C418C8">
      <w:pPr>
        <w:pStyle w:val="ConsPlusNonformat"/>
        <w:jc w:val="center"/>
        <w:rPr>
          <w:sz w:val="18"/>
        </w:rPr>
      </w:pPr>
      <w:r>
        <w:rPr>
          <w:sz w:val="18"/>
        </w:rPr>
        <w:t>выборного или иного должностного лица местного</w:t>
      </w:r>
      <w:r w:rsidR="00121672">
        <w:rPr>
          <w:sz w:val="18"/>
        </w:rPr>
        <w:t xml:space="preserve"> </w:t>
      </w:r>
      <w:r>
        <w:rPr>
          <w:sz w:val="18"/>
        </w:rPr>
        <w:t>самоуправления, представляющего</w:t>
      </w:r>
    </w:p>
    <w:p w:rsidR="00C418C8" w:rsidRDefault="00C418C8" w:rsidP="00C418C8">
      <w:pPr>
        <w:pStyle w:val="ConsPlusNonformat"/>
        <w:jc w:val="center"/>
        <w:rPr>
          <w:sz w:val="18"/>
        </w:rPr>
      </w:pPr>
      <w:r>
        <w:rPr>
          <w:sz w:val="18"/>
        </w:rPr>
        <w:t>сведения об обнародовании акта)</w:t>
      </w:r>
    </w:p>
    <w:p w:rsidR="00C418C8" w:rsidRDefault="00C418C8" w:rsidP="00C418C8">
      <w:pPr>
        <w:pStyle w:val="ConsPlusNonformat"/>
      </w:pPr>
    </w:p>
    <w:p w:rsidR="00C418C8" w:rsidRDefault="00C418C8" w:rsidP="00C418C8">
      <w:pPr>
        <w:pStyle w:val="ConsPlusNonformat"/>
        <w:jc w:val="both"/>
        <w:rPr>
          <w:sz w:val="24"/>
          <w:u w:val="single"/>
        </w:rPr>
      </w:pPr>
      <w:r>
        <w:t xml:space="preserve">    </w:t>
      </w:r>
      <w:r>
        <w:rPr>
          <w:sz w:val="24"/>
          <w:u w:val="single"/>
        </w:rPr>
        <w:t>сообщает, что Постановление главы администрации муниципального образования «</w:t>
      </w:r>
      <w:r w:rsidR="00F72FDA">
        <w:rPr>
          <w:sz w:val="24"/>
          <w:u w:val="single"/>
        </w:rPr>
        <w:t>Раздорский</w:t>
      </w:r>
      <w:r>
        <w:rPr>
          <w:sz w:val="24"/>
          <w:u w:val="single"/>
        </w:rPr>
        <w:t xml:space="preserve"> сельсовет» от </w:t>
      </w:r>
      <w:r w:rsidR="00F72FDA">
        <w:rPr>
          <w:sz w:val="24"/>
          <w:u w:val="single"/>
        </w:rPr>
        <w:t>02.09.2010г. №129</w:t>
      </w:r>
      <w:r>
        <w:rPr>
          <w:sz w:val="24"/>
          <w:u w:val="single"/>
        </w:rPr>
        <w:t xml:space="preserve"> «О создании комиссии по соблюдению требований к служебному поведению муниципальных служащих и урегулированию конфликта интересов в администрации муницип</w:t>
      </w:r>
      <w:r w:rsidR="00F72FDA">
        <w:rPr>
          <w:sz w:val="24"/>
          <w:u w:val="single"/>
        </w:rPr>
        <w:t>ального образования «Раздорский</w:t>
      </w:r>
      <w:r>
        <w:rPr>
          <w:sz w:val="24"/>
          <w:u w:val="single"/>
        </w:rPr>
        <w:t xml:space="preserve"> сельсовет».</w:t>
      </w:r>
    </w:p>
    <w:p w:rsidR="00C418C8" w:rsidRDefault="00C418C8" w:rsidP="00C418C8">
      <w:pPr>
        <w:pStyle w:val="ConsPlusNonformat"/>
        <w:jc w:val="center"/>
        <w:rPr>
          <w:sz w:val="18"/>
        </w:rPr>
      </w:pPr>
      <w:proofErr w:type="gramStart"/>
      <w:r>
        <w:rPr>
          <w:sz w:val="18"/>
        </w:rPr>
        <w:t>(вид акта, полное наименование органа местного самоуправления,</w:t>
      </w:r>
      <w:proofErr w:type="gramEnd"/>
    </w:p>
    <w:p w:rsidR="00C418C8" w:rsidRDefault="00C418C8" w:rsidP="00C418C8">
      <w:pPr>
        <w:pStyle w:val="ConsPlusNonformat"/>
        <w:jc w:val="center"/>
        <w:rPr>
          <w:sz w:val="18"/>
        </w:rPr>
      </w:pPr>
      <w:r>
        <w:rPr>
          <w:sz w:val="18"/>
        </w:rPr>
        <w:t>выборного или иного должностного лица местного самоуправления,</w:t>
      </w:r>
    </w:p>
    <w:p w:rsidR="00C418C8" w:rsidRDefault="00C418C8" w:rsidP="00C418C8">
      <w:pPr>
        <w:pStyle w:val="ConsPlusNonformat"/>
        <w:jc w:val="center"/>
        <w:rPr>
          <w:sz w:val="18"/>
        </w:rPr>
      </w:pPr>
      <w:proofErr w:type="gramStart"/>
      <w:r>
        <w:rPr>
          <w:sz w:val="18"/>
        </w:rPr>
        <w:t>принявшего</w:t>
      </w:r>
      <w:proofErr w:type="gramEnd"/>
      <w:r>
        <w:rPr>
          <w:sz w:val="18"/>
        </w:rPr>
        <w:t xml:space="preserve"> (издавшего) акт, дата, номер, наименование)</w:t>
      </w:r>
    </w:p>
    <w:p w:rsidR="00C418C8" w:rsidRDefault="00C418C8" w:rsidP="00C418C8">
      <w:pPr>
        <w:pStyle w:val="ConsPlusNonformat"/>
      </w:pPr>
    </w:p>
    <w:p w:rsidR="00C418C8" w:rsidRDefault="00C418C8" w:rsidP="00C418C8">
      <w:pPr>
        <w:pStyle w:val="ConsPlusNonformat"/>
        <w:jc w:val="both"/>
        <w:rPr>
          <w:sz w:val="24"/>
          <w:u w:val="single"/>
        </w:rPr>
      </w:pPr>
      <w:r>
        <w:t xml:space="preserve">    </w:t>
      </w:r>
      <w:r w:rsidR="00F72FDA">
        <w:rPr>
          <w:sz w:val="24"/>
        </w:rPr>
        <w:t xml:space="preserve">было обнародовано «02»сентября 2010 </w:t>
      </w:r>
      <w:r>
        <w:rPr>
          <w:sz w:val="24"/>
        </w:rPr>
        <w:t xml:space="preserve">г. </w:t>
      </w:r>
      <w:r>
        <w:rPr>
          <w:sz w:val="24"/>
          <w:u w:val="single"/>
        </w:rPr>
        <w:t>Для ознакомления граждан текст вышеуказанного п</w:t>
      </w:r>
      <w:r w:rsidR="00F72FDA">
        <w:rPr>
          <w:sz w:val="24"/>
          <w:u w:val="single"/>
        </w:rPr>
        <w:t>остановления находится на информационном стенде админ</w:t>
      </w:r>
      <w:r>
        <w:rPr>
          <w:sz w:val="24"/>
          <w:u w:val="single"/>
        </w:rPr>
        <w:t>истрации муницип</w:t>
      </w:r>
      <w:r w:rsidR="00F72FDA">
        <w:rPr>
          <w:sz w:val="24"/>
          <w:u w:val="single"/>
        </w:rPr>
        <w:t>ального образования «Раздорский</w:t>
      </w:r>
      <w:r>
        <w:rPr>
          <w:sz w:val="24"/>
          <w:u w:val="single"/>
        </w:rPr>
        <w:t xml:space="preserve"> сельсовет» и </w:t>
      </w:r>
      <w:r w:rsidR="00F72FDA">
        <w:rPr>
          <w:sz w:val="24"/>
          <w:u w:val="single"/>
        </w:rPr>
        <w:t>в сельской библиотеке.______________________________</w:t>
      </w:r>
    </w:p>
    <w:p w:rsidR="00C418C8" w:rsidRDefault="00C418C8" w:rsidP="00C418C8">
      <w:pPr>
        <w:pStyle w:val="ConsPlusNonformat"/>
        <w:jc w:val="center"/>
        <w:rPr>
          <w:sz w:val="18"/>
        </w:rPr>
      </w:pPr>
      <w:r>
        <w:rPr>
          <w:sz w:val="18"/>
        </w:rPr>
        <w:t>(способ обнародования акта)</w:t>
      </w:r>
    </w:p>
    <w:p w:rsidR="00C418C8" w:rsidRDefault="00C418C8" w:rsidP="00C418C8">
      <w:pPr>
        <w:pStyle w:val="ConsPlusNonformat"/>
        <w:jc w:val="center"/>
      </w:pPr>
    </w:p>
    <w:p w:rsidR="00C418C8" w:rsidRDefault="00C418C8" w:rsidP="00C418C8">
      <w:pPr>
        <w:pStyle w:val="ConsPlusNonformat"/>
      </w:pPr>
    </w:p>
    <w:p w:rsidR="00C418C8" w:rsidRDefault="00C418C8" w:rsidP="00C418C8">
      <w:pPr>
        <w:pStyle w:val="ConsPlusNonformat"/>
      </w:pPr>
    </w:p>
    <w:p w:rsidR="00C418C8" w:rsidRDefault="00C418C8" w:rsidP="00C418C8">
      <w:pPr>
        <w:pStyle w:val="ConsPlusNonformat"/>
      </w:pPr>
    </w:p>
    <w:p w:rsidR="00C418C8" w:rsidRDefault="00C418C8" w:rsidP="00C418C8">
      <w:pPr>
        <w:pStyle w:val="ConsPlusNonformat"/>
      </w:pPr>
    </w:p>
    <w:p w:rsidR="00F72FDA" w:rsidRDefault="00F72FDA" w:rsidP="00F72FDA">
      <w:pPr>
        <w:rPr>
          <w:rFonts w:asciiTheme="minorHAnsi" w:hAnsiTheme="minorHAnsi"/>
          <w:sz w:val="24"/>
          <w:szCs w:val="24"/>
        </w:rPr>
      </w:pPr>
      <w:r w:rsidRPr="00F72FDA">
        <w:rPr>
          <w:rFonts w:asciiTheme="minorHAnsi" w:hAnsiTheme="minorHAnsi"/>
          <w:sz w:val="24"/>
          <w:szCs w:val="24"/>
        </w:rPr>
        <w:t>Главный специалист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346BC" w:rsidRPr="00F72FDA" w:rsidRDefault="00F72FDA" w:rsidP="00F72FD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МО «Раздорский сельсовет»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М.А. Булычева</w:t>
      </w:r>
    </w:p>
    <w:sectPr w:rsidR="009346BC" w:rsidRPr="00F72FDA" w:rsidSect="00121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2D" w:rsidRDefault="000F4E2D" w:rsidP="00982765">
      <w:r>
        <w:separator/>
      </w:r>
    </w:p>
  </w:endnote>
  <w:endnote w:type="continuationSeparator" w:id="0">
    <w:p w:rsidR="000F4E2D" w:rsidRDefault="000F4E2D" w:rsidP="0098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76" w:rsidRDefault="004331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002"/>
      <w:docPartObj>
        <w:docPartGallery w:val="Page Numbers (Bottom of Page)"/>
        <w:docPartUnique/>
      </w:docPartObj>
    </w:sdtPr>
    <w:sdtContent>
      <w:p w:rsidR="00433176" w:rsidRDefault="00E07090">
        <w:pPr>
          <w:pStyle w:val="a5"/>
          <w:jc w:val="center"/>
        </w:pPr>
        <w:fldSimple w:instr=" PAGE   \* MERGEFORMAT ">
          <w:r w:rsidR="003D0744">
            <w:rPr>
              <w:noProof/>
            </w:rPr>
            <w:t>3</w:t>
          </w:r>
        </w:fldSimple>
      </w:p>
    </w:sdtContent>
  </w:sdt>
  <w:p w:rsidR="00982765" w:rsidRDefault="009827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76" w:rsidRDefault="004331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2D" w:rsidRDefault="000F4E2D" w:rsidP="00982765">
      <w:r>
        <w:separator/>
      </w:r>
    </w:p>
  </w:footnote>
  <w:footnote w:type="continuationSeparator" w:id="0">
    <w:p w:rsidR="000F4E2D" w:rsidRDefault="000F4E2D" w:rsidP="00982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76" w:rsidRDefault="004331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76" w:rsidRDefault="004331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76" w:rsidRDefault="004331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418C8"/>
    <w:rsid w:val="000D7BCC"/>
    <w:rsid w:val="000F4E2D"/>
    <w:rsid w:val="00121672"/>
    <w:rsid w:val="0038557A"/>
    <w:rsid w:val="003D0744"/>
    <w:rsid w:val="00433176"/>
    <w:rsid w:val="00464B69"/>
    <w:rsid w:val="00472778"/>
    <w:rsid w:val="00696040"/>
    <w:rsid w:val="00757BE4"/>
    <w:rsid w:val="00874998"/>
    <w:rsid w:val="008B4AFB"/>
    <w:rsid w:val="008C197F"/>
    <w:rsid w:val="009346BC"/>
    <w:rsid w:val="00982765"/>
    <w:rsid w:val="009F12FB"/>
    <w:rsid w:val="00A96B12"/>
    <w:rsid w:val="00B568F4"/>
    <w:rsid w:val="00C418C8"/>
    <w:rsid w:val="00C46385"/>
    <w:rsid w:val="00D9205B"/>
    <w:rsid w:val="00D94284"/>
    <w:rsid w:val="00E07090"/>
    <w:rsid w:val="00F7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8C8"/>
    <w:pPr>
      <w:keepNext/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8C8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customStyle="1" w:styleId="ConsPlusNormal">
    <w:name w:val="ConsPlusNormal"/>
    <w:rsid w:val="00C41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1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27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7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7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7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6452-4119-4733-938E-57D5E93F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2010-11-26T11:49:00Z</cp:lastPrinted>
  <dcterms:created xsi:type="dcterms:W3CDTF">2010-08-27T12:23:00Z</dcterms:created>
  <dcterms:modified xsi:type="dcterms:W3CDTF">2011-02-01T12:59:00Z</dcterms:modified>
</cp:coreProperties>
</file>