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3F" w:rsidRDefault="00FF5F3F" w:rsidP="00626F78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FF5F3F" w:rsidRDefault="00FF5F3F" w:rsidP="00FF5F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DC8">
        <w:rPr>
          <w:rFonts w:ascii="Times New Roman" w:hAnsi="Times New Roman"/>
          <w:b/>
          <w:sz w:val="28"/>
          <w:szCs w:val="28"/>
        </w:rPr>
        <w:t xml:space="preserve">СОВЕТ </w:t>
      </w:r>
    </w:p>
    <w:p w:rsidR="00FF5F3F" w:rsidRDefault="00FF5F3F" w:rsidP="00FF5F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1DC8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FF5F3F" w:rsidRDefault="00FF5F3F" w:rsidP="00FF5F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26F78">
        <w:rPr>
          <w:rFonts w:ascii="Times New Roman" w:hAnsi="Times New Roman"/>
          <w:b/>
          <w:sz w:val="28"/>
          <w:szCs w:val="28"/>
        </w:rPr>
        <w:t xml:space="preserve">РАЗДОРСКИЙ </w:t>
      </w:r>
      <w:r w:rsidR="00A123AA" w:rsidRPr="00A123AA">
        <w:rPr>
          <w:rFonts w:ascii="Times New Roman" w:hAnsi="Times New Roman"/>
          <w:b/>
          <w:sz w:val="28"/>
          <w:szCs w:val="28"/>
        </w:rPr>
        <w:t xml:space="preserve"> СЕЛЬСОВЕТ</w:t>
      </w:r>
      <w:r w:rsidRPr="00441DC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26F78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A968BB">
        <w:rPr>
          <w:rFonts w:ascii="Times New Roman" w:hAnsi="Times New Roman"/>
          <w:b/>
          <w:sz w:val="28"/>
          <w:szCs w:val="28"/>
        </w:rPr>
        <w:t xml:space="preserve">КАМЫЗЯКСКОГО РАЙОНА </w:t>
      </w:r>
      <w:r w:rsidR="00626F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АСТРАХАНСКОЙ ОБЛАСТИ</w:t>
      </w:r>
      <w:r w:rsidRPr="00B47F44">
        <w:rPr>
          <w:rFonts w:ascii="Times New Roman" w:hAnsi="Times New Roman"/>
          <w:sz w:val="28"/>
          <w:szCs w:val="28"/>
        </w:rPr>
        <w:t xml:space="preserve"> </w:t>
      </w:r>
    </w:p>
    <w:p w:rsidR="00FF5F3F" w:rsidRPr="00AB4115" w:rsidRDefault="00FF5F3F" w:rsidP="00FF5F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5F3F" w:rsidRPr="00AB4115" w:rsidRDefault="00FF5F3F" w:rsidP="00FF5F3F">
      <w:pPr>
        <w:pStyle w:val="1"/>
        <w:rPr>
          <w:szCs w:val="28"/>
        </w:rPr>
      </w:pPr>
      <w:r>
        <w:rPr>
          <w:szCs w:val="28"/>
        </w:rPr>
        <w:t xml:space="preserve">   </w:t>
      </w:r>
      <w:r w:rsidRPr="00AB4115">
        <w:rPr>
          <w:szCs w:val="28"/>
        </w:rPr>
        <w:t>РЕШЕНИЕ</w:t>
      </w:r>
    </w:p>
    <w:p w:rsidR="00FF5F3F" w:rsidRPr="00AB4115" w:rsidRDefault="00FF5F3F" w:rsidP="00FF5F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5F3F" w:rsidRPr="00AB4115" w:rsidRDefault="00FF5F3F" w:rsidP="00FF5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26F78">
        <w:rPr>
          <w:rFonts w:ascii="Times New Roman" w:hAnsi="Times New Roman"/>
          <w:sz w:val="28"/>
          <w:szCs w:val="28"/>
        </w:rPr>
        <w:t>15.11.2016</w:t>
      </w:r>
      <w:r>
        <w:rPr>
          <w:rFonts w:ascii="Times New Roman" w:hAnsi="Times New Roman"/>
          <w:sz w:val="28"/>
          <w:szCs w:val="28"/>
        </w:rPr>
        <w:t xml:space="preserve">  г.</w:t>
      </w:r>
      <w:r w:rsidRPr="00AB4115">
        <w:rPr>
          <w:rFonts w:ascii="Times New Roman" w:hAnsi="Times New Roman"/>
          <w:sz w:val="28"/>
          <w:szCs w:val="28"/>
        </w:rPr>
        <w:t xml:space="preserve">                                                                       №</w:t>
      </w:r>
      <w:r w:rsidR="00626F78">
        <w:rPr>
          <w:rFonts w:ascii="Times New Roman" w:hAnsi="Times New Roman"/>
          <w:sz w:val="28"/>
          <w:szCs w:val="28"/>
        </w:rPr>
        <w:t xml:space="preserve"> 23</w:t>
      </w:r>
      <w:r w:rsidRPr="00AB4115">
        <w:rPr>
          <w:rFonts w:ascii="Times New Roman" w:hAnsi="Times New Roman"/>
          <w:sz w:val="28"/>
          <w:szCs w:val="28"/>
        </w:rPr>
        <w:t xml:space="preserve"> </w:t>
      </w:r>
    </w:p>
    <w:p w:rsidR="00FF5F3F" w:rsidRDefault="00FF5F3F" w:rsidP="00FF5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57B" w:rsidRDefault="00FF5F3F" w:rsidP="004E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</w:t>
      </w:r>
      <w:r w:rsidR="0081371A">
        <w:rPr>
          <w:rFonts w:ascii="Times New Roman CYR" w:hAnsi="Times New Roman CYR" w:cs="Times New Roman CYR"/>
          <w:sz w:val="28"/>
          <w:szCs w:val="28"/>
        </w:rPr>
        <w:t xml:space="preserve">налоге на имущество </w:t>
      </w:r>
      <w:proofErr w:type="gramStart"/>
      <w:r w:rsidR="0081371A">
        <w:rPr>
          <w:rFonts w:ascii="Times New Roman CYR" w:hAnsi="Times New Roman CYR" w:cs="Times New Roman CYR"/>
          <w:sz w:val="28"/>
          <w:szCs w:val="28"/>
        </w:rPr>
        <w:t>физических</w:t>
      </w:r>
      <w:proofErr w:type="gramEnd"/>
    </w:p>
    <w:p w:rsidR="00D5157B" w:rsidRDefault="0081371A" w:rsidP="004E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лиц исходя из кадастровой стоимости</w:t>
      </w:r>
    </w:p>
    <w:p w:rsidR="00D5157B" w:rsidRDefault="0081371A" w:rsidP="004E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объектов налогообложения имущества</w:t>
      </w:r>
    </w:p>
    <w:p w:rsidR="004E0F9F" w:rsidRDefault="0081371A" w:rsidP="004E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на территории </w:t>
      </w:r>
      <w:r w:rsidR="004E0F9F">
        <w:rPr>
          <w:rFonts w:ascii="Times New Roman CYR" w:hAnsi="Times New Roman CYR" w:cs="Times New Roman CYR"/>
          <w:sz w:val="28"/>
          <w:szCs w:val="28"/>
        </w:rPr>
        <w:t>муниципальн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 w:rsidR="004E0F9F">
        <w:rPr>
          <w:rFonts w:ascii="Times New Roman CYR" w:hAnsi="Times New Roman CYR" w:cs="Times New Roman CYR"/>
          <w:sz w:val="28"/>
          <w:szCs w:val="28"/>
        </w:rPr>
        <w:t xml:space="preserve"> образовани</w:t>
      </w:r>
      <w:r>
        <w:rPr>
          <w:rFonts w:ascii="Times New Roman CYR" w:hAnsi="Times New Roman CYR" w:cs="Times New Roman CYR"/>
          <w:sz w:val="28"/>
          <w:szCs w:val="28"/>
        </w:rPr>
        <w:t>я</w:t>
      </w:r>
    </w:p>
    <w:p w:rsidR="00FF5F3F" w:rsidRDefault="004E0F9F" w:rsidP="00813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626F78">
        <w:rPr>
          <w:rFonts w:ascii="Times New Roman CYR" w:hAnsi="Times New Roman CYR" w:cs="Times New Roman CYR"/>
          <w:sz w:val="28"/>
          <w:szCs w:val="28"/>
        </w:rPr>
        <w:t xml:space="preserve">Раздорский </w:t>
      </w:r>
      <w:r w:rsidRPr="00A123AA">
        <w:rPr>
          <w:rFonts w:ascii="Times New Roman CYR" w:hAnsi="Times New Roman CYR" w:cs="Times New Roman CYR"/>
          <w:sz w:val="28"/>
          <w:szCs w:val="28"/>
        </w:rPr>
        <w:t xml:space="preserve"> сельсовет</w:t>
      </w:r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81371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F5F3F" w:rsidRDefault="00FF5F3F" w:rsidP="00FF5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F3F" w:rsidRDefault="00FF5F3F" w:rsidP="00FF5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1371A">
        <w:rPr>
          <w:rFonts w:ascii="Times New Roman" w:hAnsi="Times New Roman"/>
          <w:sz w:val="28"/>
          <w:szCs w:val="28"/>
        </w:rPr>
        <w:t>В соответствии с Налоговым кодексом Российской Федерации, Уставом муниципального образования «</w:t>
      </w:r>
      <w:r w:rsidR="00626F78">
        <w:rPr>
          <w:rFonts w:ascii="Times New Roman" w:hAnsi="Times New Roman"/>
          <w:sz w:val="28"/>
          <w:szCs w:val="28"/>
        </w:rPr>
        <w:t xml:space="preserve">Раздорский </w:t>
      </w:r>
      <w:r w:rsidR="005D19D3">
        <w:rPr>
          <w:rFonts w:ascii="Times New Roman" w:hAnsi="Times New Roman"/>
          <w:sz w:val="28"/>
          <w:szCs w:val="28"/>
        </w:rPr>
        <w:t xml:space="preserve"> </w:t>
      </w:r>
      <w:r w:rsidR="0081371A">
        <w:rPr>
          <w:rFonts w:ascii="Times New Roman" w:hAnsi="Times New Roman"/>
          <w:sz w:val="28"/>
          <w:szCs w:val="28"/>
        </w:rPr>
        <w:t>сельсовет»</w:t>
      </w:r>
    </w:p>
    <w:p w:rsidR="00FF5F3F" w:rsidRDefault="00FF5F3F" w:rsidP="00FF5F3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F5F3F" w:rsidRPr="00430421" w:rsidRDefault="00FF5F3F" w:rsidP="00FF5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421">
        <w:rPr>
          <w:rFonts w:ascii="Times New Roman" w:hAnsi="Times New Roman"/>
          <w:sz w:val="28"/>
          <w:szCs w:val="28"/>
        </w:rPr>
        <w:t>Совет му</w:t>
      </w:r>
      <w:r>
        <w:rPr>
          <w:rFonts w:ascii="Times New Roman" w:hAnsi="Times New Roman"/>
          <w:sz w:val="28"/>
          <w:szCs w:val="28"/>
        </w:rPr>
        <w:t>ниципального образования «</w:t>
      </w:r>
      <w:r w:rsidR="00626F78">
        <w:rPr>
          <w:rFonts w:ascii="Times New Roman" w:hAnsi="Times New Roman"/>
          <w:sz w:val="28"/>
          <w:szCs w:val="28"/>
        </w:rPr>
        <w:t xml:space="preserve">Раздорский </w:t>
      </w:r>
      <w:r w:rsidR="00A123AA" w:rsidRPr="00A123AA">
        <w:rPr>
          <w:rFonts w:ascii="Times New Roman" w:hAnsi="Times New Roman"/>
          <w:sz w:val="28"/>
          <w:szCs w:val="28"/>
        </w:rPr>
        <w:t xml:space="preserve"> сельсовет</w:t>
      </w:r>
      <w:r w:rsidRPr="00430421">
        <w:rPr>
          <w:rFonts w:ascii="Times New Roman" w:hAnsi="Times New Roman"/>
          <w:sz w:val="28"/>
          <w:szCs w:val="28"/>
        </w:rPr>
        <w:t>»</w:t>
      </w:r>
    </w:p>
    <w:p w:rsidR="00512ADC" w:rsidRDefault="00512ADC" w:rsidP="00FF5F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5F3F" w:rsidRDefault="00FF5F3F" w:rsidP="00FF5F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0421">
        <w:rPr>
          <w:rFonts w:ascii="Times New Roman" w:hAnsi="Times New Roman"/>
          <w:sz w:val="28"/>
          <w:szCs w:val="28"/>
        </w:rPr>
        <w:t xml:space="preserve"> РЕШИЛ</w:t>
      </w:r>
      <w:r>
        <w:rPr>
          <w:rFonts w:ascii="Times New Roman" w:hAnsi="Times New Roman"/>
          <w:sz w:val="28"/>
          <w:szCs w:val="28"/>
        </w:rPr>
        <w:t>:</w:t>
      </w:r>
      <w:r w:rsidRPr="00E65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FF5F3F" w:rsidRDefault="00FF5F3F" w:rsidP="00FF5F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81371A" w:rsidRDefault="00036BAD" w:rsidP="00036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F5F3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1371A" w:rsidRPr="0081371A">
        <w:rPr>
          <w:rFonts w:ascii="Times New Roman" w:hAnsi="Times New Roman"/>
          <w:sz w:val="28"/>
          <w:szCs w:val="28"/>
        </w:rPr>
        <w:t xml:space="preserve">Установить и ввести в действие на территории муниципального образования </w:t>
      </w:r>
      <w:r w:rsidR="0081371A">
        <w:rPr>
          <w:rFonts w:ascii="Times New Roman" w:hAnsi="Times New Roman"/>
          <w:sz w:val="28"/>
          <w:szCs w:val="28"/>
        </w:rPr>
        <w:t>«</w:t>
      </w:r>
      <w:r w:rsidR="00626F78">
        <w:rPr>
          <w:rFonts w:ascii="Times New Roman" w:hAnsi="Times New Roman"/>
          <w:sz w:val="28"/>
          <w:szCs w:val="28"/>
        </w:rPr>
        <w:t xml:space="preserve">Раздорский </w:t>
      </w:r>
      <w:r w:rsidR="000C45C8">
        <w:rPr>
          <w:rFonts w:ascii="Times New Roman" w:hAnsi="Times New Roman"/>
          <w:sz w:val="28"/>
          <w:szCs w:val="28"/>
        </w:rPr>
        <w:t xml:space="preserve"> сельсовет</w:t>
      </w:r>
      <w:r w:rsidR="0081371A">
        <w:rPr>
          <w:rFonts w:ascii="Times New Roman" w:hAnsi="Times New Roman"/>
          <w:sz w:val="28"/>
          <w:szCs w:val="28"/>
        </w:rPr>
        <w:t>»</w:t>
      </w:r>
      <w:r w:rsidR="0081371A" w:rsidRPr="008137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371A" w:rsidRPr="0081371A">
        <w:rPr>
          <w:rFonts w:ascii="Times New Roman" w:hAnsi="Times New Roman"/>
          <w:sz w:val="28"/>
          <w:szCs w:val="28"/>
        </w:rPr>
        <w:t>налог</w:t>
      </w:r>
      <w:proofErr w:type="gramEnd"/>
      <w:r w:rsidR="0081371A" w:rsidRPr="0081371A">
        <w:rPr>
          <w:rFonts w:ascii="Times New Roman" w:hAnsi="Times New Roman"/>
          <w:sz w:val="28"/>
          <w:szCs w:val="28"/>
        </w:rPr>
        <w:t xml:space="preserve"> на имущество физических лиц</w:t>
      </w:r>
      <w:r w:rsidR="0081371A" w:rsidRPr="008137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1371A">
        <w:rPr>
          <w:rFonts w:ascii="Times New Roman CYR" w:hAnsi="Times New Roman CYR" w:cs="Times New Roman CYR"/>
          <w:sz w:val="28"/>
          <w:szCs w:val="28"/>
        </w:rPr>
        <w:t>исходя из кадастровой стоимости объектов</w:t>
      </w:r>
      <w:r w:rsidR="00FF5F3F" w:rsidRPr="0081371A">
        <w:rPr>
          <w:rFonts w:ascii="Times New Roman" w:hAnsi="Times New Roman"/>
          <w:sz w:val="28"/>
          <w:szCs w:val="28"/>
        </w:rPr>
        <w:t xml:space="preserve"> </w:t>
      </w:r>
      <w:r w:rsidRPr="0081371A">
        <w:rPr>
          <w:rFonts w:ascii="Times New Roman" w:hAnsi="Times New Roman"/>
          <w:sz w:val="28"/>
          <w:szCs w:val="28"/>
        </w:rPr>
        <w:t xml:space="preserve">  </w:t>
      </w:r>
      <w:r w:rsidR="0081371A">
        <w:rPr>
          <w:rFonts w:ascii="Times New Roman CYR" w:hAnsi="Times New Roman CYR" w:cs="Times New Roman CYR"/>
          <w:sz w:val="28"/>
          <w:szCs w:val="28"/>
        </w:rPr>
        <w:t>налогообложения с 01.01.2017г.</w:t>
      </w:r>
      <w:r w:rsidRPr="0081371A">
        <w:rPr>
          <w:rFonts w:ascii="Times New Roman" w:hAnsi="Times New Roman"/>
          <w:sz w:val="28"/>
          <w:szCs w:val="28"/>
        </w:rPr>
        <w:t xml:space="preserve"> </w:t>
      </w:r>
    </w:p>
    <w:p w:rsidR="0081371A" w:rsidRDefault="00FF5F3F" w:rsidP="00036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r w:rsidR="005D19D3">
        <w:rPr>
          <w:rFonts w:ascii="Times New Roman" w:hAnsi="Times New Roman"/>
          <w:sz w:val="28"/>
          <w:szCs w:val="28"/>
        </w:rPr>
        <w:t xml:space="preserve">Утвердить </w:t>
      </w:r>
      <w:r w:rsidR="00A13A2E">
        <w:rPr>
          <w:rFonts w:ascii="Times New Roman" w:hAnsi="Times New Roman"/>
          <w:sz w:val="28"/>
          <w:szCs w:val="28"/>
        </w:rPr>
        <w:t xml:space="preserve">прилагаемое  </w:t>
      </w:r>
      <w:r w:rsidR="005D19D3">
        <w:rPr>
          <w:rFonts w:ascii="Times New Roman" w:hAnsi="Times New Roman"/>
          <w:sz w:val="28"/>
          <w:szCs w:val="28"/>
        </w:rPr>
        <w:t>положение о налоге на имущество физических лиц на территории муниципального образования «</w:t>
      </w:r>
      <w:r w:rsidR="00626F78">
        <w:rPr>
          <w:rFonts w:ascii="Times New Roman" w:hAnsi="Times New Roman"/>
          <w:sz w:val="28"/>
          <w:szCs w:val="28"/>
        </w:rPr>
        <w:t xml:space="preserve">Раздорский  </w:t>
      </w:r>
      <w:r w:rsidR="005D19D3">
        <w:rPr>
          <w:rFonts w:ascii="Times New Roman" w:hAnsi="Times New Roman"/>
          <w:sz w:val="28"/>
          <w:szCs w:val="28"/>
        </w:rPr>
        <w:t xml:space="preserve"> сельсовет».</w:t>
      </w:r>
    </w:p>
    <w:p w:rsidR="005D19D3" w:rsidRDefault="005D19D3" w:rsidP="00036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соответствии со статьей 16 Налогового кодекса Российской Федерации направить копию настоящего решения в министерство финансов Астраханской области, Межрайонную инспекцию Федеральной налоговой службы России по Астраханской области №5.</w:t>
      </w:r>
    </w:p>
    <w:p w:rsidR="005D19D3" w:rsidRDefault="005D19D3" w:rsidP="00036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Опубликовать настоящее решение в </w:t>
      </w:r>
      <w:r w:rsidR="00626F78">
        <w:rPr>
          <w:rFonts w:ascii="Times New Roman" w:hAnsi="Times New Roman"/>
          <w:sz w:val="28"/>
          <w:szCs w:val="28"/>
        </w:rPr>
        <w:t>районной  газете  «Маяк  Дельты»</w:t>
      </w:r>
      <w:r w:rsidR="00ED4F03">
        <w:rPr>
          <w:rFonts w:ascii="Times New Roman" w:hAnsi="Times New Roman"/>
          <w:sz w:val="28"/>
          <w:szCs w:val="28"/>
        </w:rPr>
        <w:t xml:space="preserve"> и на официальном  сайте  АМО «Раздорский  сельсовет»  в  сети  Интернет.</w:t>
      </w:r>
    </w:p>
    <w:p w:rsidR="005D19D3" w:rsidRDefault="005D19D3" w:rsidP="00036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Решение Совета МО «</w:t>
      </w:r>
      <w:r w:rsidR="00626F78">
        <w:rPr>
          <w:rFonts w:ascii="Times New Roman" w:hAnsi="Times New Roman"/>
          <w:sz w:val="28"/>
          <w:szCs w:val="28"/>
        </w:rPr>
        <w:t xml:space="preserve">Раздорский </w:t>
      </w:r>
      <w:r>
        <w:rPr>
          <w:rFonts w:ascii="Times New Roman" w:hAnsi="Times New Roman"/>
          <w:sz w:val="28"/>
          <w:szCs w:val="28"/>
        </w:rPr>
        <w:t xml:space="preserve"> сельсовет» «Об установлении налога на имущество физических лиц на территории муниципального образования «</w:t>
      </w:r>
      <w:r w:rsidR="0030491E">
        <w:rPr>
          <w:rFonts w:ascii="Times New Roman" w:hAnsi="Times New Roman"/>
          <w:sz w:val="28"/>
          <w:szCs w:val="28"/>
        </w:rPr>
        <w:t>Раздорский  сельсовет» от   18.11.2014 г.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30491E">
        <w:rPr>
          <w:rFonts w:ascii="Times New Roman" w:hAnsi="Times New Roman"/>
          <w:sz w:val="28"/>
          <w:szCs w:val="28"/>
        </w:rPr>
        <w:t xml:space="preserve">18 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5D19D3" w:rsidRDefault="005D19D3" w:rsidP="00036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Настоящее решение вступает в силу по истечении одного месяца после дня его официального опубликования, но не ранее первого числа очередного налогового периода по налогу на имущество физических лиц.</w:t>
      </w:r>
    </w:p>
    <w:p w:rsidR="005D19D3" w:rsidRDefault="005D19D3" w:rsidP="00036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BAD" w:rsidRDefault="005D19D3" w:rsidP="00036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F5F3F" w:rsidRPr="0030491E" w:rsidRDefault="00FF5F3F" w:rsidP="0030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0463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30491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МО</w:t>
      </w:r>
      <w:r w:rsidR="0030491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123AA">
        <w:rPr>
          <w:rFonts w:ascii="Times New Roman" w:hAnsi="Times New Roman"/>
          <w:sz w:val="28"/>
          <w:szCs w:val="28"/>
        </w:rPr>
        <w:tab/>
      </w:r>
      <w:r w:rsidR="00A123AA">
        <w:rPr>
          <w:rFonts w:ascii="Times New Roman" w:hAnsi="Times New Roman"/>
          <w:sz w:val="28"/>
          <w:szCs w:val="28"/>
        </w:rPr>
        <w:tab/>
      </w:r>
      <w:r w:rsidR="00A123AA">
        <w:rPr>
          <w:rFonts w:ascii="Times New Roman" w:hAnsi="Times New Roman"/>
          <w:sz w:val="28"/>
          <w:szCs w:val="28"/>
        </w:rPr>
        <w:tab/>
      </w:r>
      <w:r w:rsidR="00A123AA">
        <w:rPr>
          <w:rFonts w:ascii="Times New Roman" w:hAnsi="Times New Roman"/>
          <w:sz w:val="28"/>
          <w:szCs w:val="28"/>
        </w:rPr>
        <w:tab/>
      </w:r>
      <w:r w:rsidR="00A123AA">
        <w:rPr>
          <w:rFonts w:ascii="Times New Roman" w:hAnsi="Times New Roman"/>
          <w:sz w:val="28"/>
          <w:szCs w:val="28"/>
        </w:rPr>
        <w:tab/>
      </w:r>
      <w:r w:rsidR="005D19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5F3F" w:rsidRDefault="00FF5F3F" w:rsidP="00FF5F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50E4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C40B03" w:rsidRDefault="00FF5F3F" w:rsidP="00036B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0491E">
        <w:rPr>
          <w:rFonts w:ascii="Times New Roman" w:hAnsi="Times New Roman"/>
          <w:sz w:val="28"/>
          <w:szCs w:val="28"/>
        </w:rPr>
        <w:t xml:space="preserve">Раздорский  </w:t>
      </w:r>
      <w:r w:rsidR="00A123AA" w:rsidRPr="00A123AA">
        <w:rPr>
          <w:rFonts w:ascii="Times New Roman" w:hAnsi="Times New Roman"/>
          <w:sz w:val="28"/>
          <w:szCs w:val="28"/>
        </w:rPr>
        <w:t xml:space="preserve"> сельсовет</w:t>
      </w:r>
      <w:r w:rsidRPr="00430421">
        <w:rPr>
          <w:rFonts w:ascii="Times New Roman" w:hAnsi="Times New Roman"/>
          <w:sz w:val="28"/>
          <w:szCs w:val="28"/>
        </w:rPr>
        <w:t>»</w:t>
      </w:r>
      <w:r w:rsidR="00A123AA">
        <w:rPr>
          <w:rFonts w:ascii="Times New Roman" w:hAnsi="Times New Roman"/>
          <w:sz w:val="28"/>
          <w:szCs w:val="28"/>
        </w:rPr>
        <w:tab/>
      </w:r>
      <w:r w:rsidR="00A123AA">
        <w:rPr>
          <w:rFonts w:ascii="Times New Roman" w:hAnsi="Times New Roman"/>
          <w:sz w:val="28"/>
          <w:szCs w:val="28"/>
        </w:rPr>
        <w:tab/>
      </w:r>
      <w:r w:rsidR="00ED4F03">
        <w:rPr>
          <w:rFonts w:ascii="Times New Roman" w:hAnsi="Times New Roman"/>
          <w:sz w:val="28"/>
          <w:szCs w:val="28"/>
        </w:rPr>
        <w:tab/>
      </w:r>
      <w:r w:rsidR="00ED4F03">
        <w:rPr>
          <w:rFonts w:ascii="Times New Roman" w:hAnsi="Times New Roman"/>
          <w:sz w:val="28"/>
          <w:szCs w:val="28"/>
        </w:rPr>
        <w:tab/>
        <w:t xml:space="preserve">       С.Б. Калемагин</w:t>
      </w:r>
      <w:r w:rsidR="00A123AA">
        <w:rPr>
          <w:rFonts w:ascii="Times New Roman" w:hAnsi="Times New Roman"/>
          <w:sz w:val="28"/>
          <w:szCs w:val="28"/>
        </w:rPr>
        <w:tab/>
      </w:r>
      <w:r w:rsidR="00A123AA">
        <w:rPr>
          <w:rFonts w:ascii="Times New Roman" w:hAnsi="Times New Roman"/>
          <w:sz w:val="28"/>
          <w:szCs w:val="28"/>
        </w:rPr>
        <w:tab/>
      </w:r>
      <w:r w:rsidR="00A123AA">
        <w:rPr>
          <w:rFonts w:ascii="Times New Roman" w:hAnsi="Times New Roman"/>
          <w:sz w:val="28"/>
          <w:szCs w:val="28"/>
        </w:rPr>
        <w:tab/>
      </w:r>
      <w:r w:rsidR="00A123AA">
        <w:rPr>
          <w:rFonts w:ascii="Times New Roman" w:hAnsi="Times New Roman"/>
          <w:sz w:val="28"/>
          <w:szCs w:val="28"/>
        </w:rPr>
        <w:tab/>
      </w:r>
      <w:r w:rsidR="00A123AA">
        <w:rPr>
          <w:rFonts w:ascii="Times New Roman" w:hAnsi="Times New Roman"/>
          <w:sz w:val="28"/>
          <w:szCs w:val="28"/>
        </w:rPr>
        <w:tab/>
      </w:r>
      <w:r w:rsidR="005D19D3">
        <w:rPr>
          <w:rFonts w:ascii="Times New Roman" w:hAnsi="Times New Roman"/>
          <w:sz w:val="28"/>
          <w:szCs w:val="28"/>
        </w:rPr>
        <w:t xml:space="preserve"> </w:t>
      </w:r>
    </w:p>
    <w:p w:rsidR="008B4E60" w:rsidRDefault="007F198C" w:rsidP="007F19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:rsidR="0030491E" w:rsidRDefault="0030491E" w:rsidP="007F19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91E" w:rsidRDefault="0030491E" w:rsidP="007F19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91E" w:rsidRDefault="0030491E" w:rsidP="007F19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91E" w:rsidRDefault="0030491E" w:rsidP="007F19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198C" w:rsidRDefault="007F198C" w:rsidP="008B4E6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D19D3">
        <w:rPr>
          <w:rFonts w:ascii="Times New Roman" w:hAnsi="Times New Roman"/>
          <w:bCs/>
          <w:sz w:val="28"/>
          <w:szCs w:val="28"/>
        </w:rPr>
        <w:t>Утверждено решением</w:t>
      </w:r>
    </w:p>
    <w:p w:rsidR="007F198C" w:rsidRDefault="007F198C" w:rsidP="007F19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="00A123AA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626F78">
        <w:rPr>
          <w:rFonts w:ascii="Times New Roman" w:hAnsi="Times New Roman"/>
          <w:bCs/>
          <w:sz w:val="28"/>
          <w:szCs w:val="28"/>
        </w:rPr>
        <w:t xml:space="preserve">       </w:t>
      </w:r>
      <w:r w:rsidR="00A123A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Совета МО «</w:t>
      </w:r>
      <w:r w:rsidR="00626F78">
        <w:rPr>
          <w:rFonts w:ascii="Times New Roman" w:hAnsi="Times New Roman"/>
          <w:bCs/>
          <w:sz w:val="28"/>
          <w:szCs w:val="28"/>
        </w:rPr>
        <w:t>Раздорский</w:t>
      </w:r>
      <w:r w:rsidR="00A123AA" w:rsidRPr="00A123AA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7F198C" w:rsidRDefault="007F198C" w:rsidP="007F19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 w:rsidR="000C45C8"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t xml:space="preserve"> от   </w:t>
      </w:r>
      <w:r w:rsidR="00626F78">
        <w:rPr>
          <w:rFonts w:ascii="Times New Roman" w:hAnsi="Times New Roman"/>
          <w:bCs/>
          <w:sz w:val="28"/>
          <w:szCs w:val="28"/>
        </w:rPr>
        <w:t>15.11.2016 г.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="0030491E">
        <w:rPr>
          <w:rFonts w:ascii="Times New Roman" w:hAnsi="Times New Roman"/>
          <w:bCs/>
          <w:sz w:val="28"/>
          <w:szCs w:val="28"/>
        </w:rPr>
        <w:t xml:space="preserve">  23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F198C" w:rsidRDefault="007F198C" w:rsidP="007F19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98C" w:rsidRDefault="007F198C" w:rsidP="007F19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98C" w:rsidRDefault="007F198C" w:rsidP="007F1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C45C8" w:rsidRDefault="000C45C8" w:rsidP="000C4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Положение о налоге на имущество</w:t>
      </w:r>
    </w:p>
    <w:p w:rsidR="000C45C8" w:rsidRDefault="000C45C8" w:rsidP="000C4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физических лиц на территории </w:t>
      </w:r>
    </w:p>
    <w:p w:rsidR="007F198C" w:rsidRDefault="000C45C8" w:rsidP="000C4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 «</w:t>
      </w:r>
      <w:r w:rsidR="00626F78">
        <w:rPr>
          <w:rFonts w:ascii="Times New Roman CYR" w:hAnsi="Times New Roman CYR" w:cs="Times New Roman CYR"/>
          <w:sz w:val="28"/>
          <w:szCs w:val="28"/>
        </w:rPr>
        <w:t xml:space="preserve">Раздорский 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сельсовет»</w:t>
      </w:r>
    </w:p>
    <w:p w:rsidR="000C45C8" w:rsidRDefault="000C45C8" w:rsidP="000C4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C45C8" w:rsidRDefault="000C45C8" w:rsidP="000C45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Общие положения</w:t>
      </w:r>
    </w:p>
    <w:p w:rsidR="000C45C8" w:rsidRPr="000C45C8" w:rsidRDefault="000C45C8" w:rsidP="0030491E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0C45C8">
        <w:rPr>
          <w:rFonts w:ascii="Times New Roman" w:hAnsi="Times New Roman"/>
          <w:sz w:val="28"/>
          <w:szCs w:val="28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r w:rsidR="0030491E">
        <w:rPr>
          <w:rFonts w:ascii="Times New Roman" w:hAnsi="Times New Roman"/>
          <w:sz w:val="28"/>
          <w:szCs w:val="28"/>
        </w:rPr>
        <w:t xml:space="preserve">Раздорский </w:t>
      </w:r>
      <w:r w:rsidRPr="000C45C8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C45C8" w:rsidRPr="006B5557" w:rsidRDefault="000C45C8" w:rsidP="0030491E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6B5557" w:rsidRDefault="006B5557" w:rsidP="006B5557">
      <w:pPr>
        <w:pStyle w:val="a6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8"/>
          <w:szCs w:val="28"/>
        </w:rPr>
      </w:pPr>
    </w:p>
    <w:p w:rsidR="006B5557" w:rsidRDefault="006B5557" w:rsidP="0030491E">
      <w:pPr>
        <w:pStyle w:val="a6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2.Налоговые ставки на территории </w:t>
      </w:r>
      <w:r w:rsidR="0030491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МО «</w:t>
      </w:r>
      <w:r w:rsidR="0030491E">
        <w:rPr>
          <w:rFonts w:ascii="Times New Roman" w:hAnsi="Times New Roman"/>
          <w:sz w:val="28"/>
          <w:szCs w:val="28"/>
        </w:rPr>
        <w:t xml:space="preserve">Раздорский </w:t>
      </w:r>
      <w:r>
        <w:rPr>
          <w:rFonts w:ascii="Times New Roman" w:hAnsi="Times New Roman"/>
          <w:sz w:val="28"/>
          <w:szCs w:val="28"/>
        </w:rPr>
        <w:t xml:space="preserve"> сельсовет»</w:t>
      </w:r>
    </w:p>
    <w:p w:rsidR="006B5557" w:rsidRDefault="006B5557" w:rsidP="0030491E">
      <w:pPr>
        <w:pStyle w:val="a6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6B5557" w:rsidRDefault="006B5557" w:rsidP="006B5557">
      <w:pPr>
        <w:pStyle w:val="a6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8625" w:type="dxa"/>
        <w:tblInd w:w="534" w:type="dxa"/>
        <w:tblLook w:val="04A0"/>
      </w:tblPr>
      <w:tblGrid>
        <w:gridCol w:w="3827"/>
        <w:gridCol w:w="3322"/>
        <w:gridCol w:w="1476"/>
      </w:tblGrid>
      <w:tr w:rsidR="006B5557" w:rsidTr="00630C81">
        <w:tc>
          <w:tcPr>
            <w:tcW w:w="3827" w:type="dxa"/>
          </w:tcPr>
          <w:p w:rsidR="006B5557" w:rsidRDefault="006B5557" w:rsidP="006B555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Объект налогообложения</w:t>
            </w:r>
          </w:p>
        </w:tc>
        <w:tc>
          <w:tcPr>
            <w:tcW w:w="3322" w:type="dxa"/>
          </w:tcPr>
          <w:p w:rsidR="006B5557" w:rsidRDefault="006B5557" w:rsidP="006B555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476" w:type="dxa"/>
          </w:tcPr>
          <w:p w:rsidR="006B5557" w:rsidRDefault="006B5557" w:rsidP="006B555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Ставка налога %</w:t>
            </w:r>
          </w:p>
        </w:tc>
      </w:tr>
      <w:tr w:rsidR="006B5557" w:rsidTr="00630C81">
        <w:tc>
          <w:tcPr>
            <w:tcW w:w="3827" w:type="dxa"/>
            <w:vMerge w:val="restart"/>
          </w:tcPr>
          <w:p w:rsidR="006B5557" w:rsidRDefault="006B5557" w:rsidP="006B555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Жилой дом</w:t>
            </w:r>
          </w:p>
        </w:tc>
        <w:tc>
          <w:tcPr>
            <w:tcW w:w="3322" w:type="dxa"/>
          </w:tcPr>
          <w:p w:rsidR="006B5557" w:rsidRDefault="006B5557" w:rsidP="006B555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500 тыс. руб. включительно</w:t>
            </w:r>
          </w:p>
        </w:tc>
        <w:tc>
          <w:tcPr>
            <w:tcW w:w="1476" w:type="dxa"/>
          </w:tcPr>
          <w:p w:rsidR="006B5557" w:rsidRDefault="009A7D6D" w:rsidP="006B555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662E87"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6B5557" w:rsidTr="00630C81">
        <w:tc>
          <w:tcPr>
            <w:tcW w:w="3827" w:type="dxa"/>
            <w:vMerge/>
          </w:tcPr>
          <w:p w:rsidR="006B5557" w:rsidRDefault="006B5557" w:rsidP="006B555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6B5557" w:rsidRDefault="006B5557" w:rsidP="00662E8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От 500 тыс. руб. до </w:t>
            </w:r>
            <w:r w:rsidR="009A7D6D">
              <w:rPr>
                <w:rFonts w:ascii="Times New Roman CYR" w:hAnsi="Times New Roman CYR" w:cs="Times New Roman CYR"/>
                <w:sz w:val="28"/>
                <w:szCs w:val="28"/>
              </w:rPr>
              <w:t>2,</w:t>
            </w:r>
            <w:r w:rsidR="00662E87"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млн. руб.</w:t>
            </w:r>
          </w:p>
        </w:tc>
        <w:tc>
          <w:tcPr>
            <w:tcW w:w="1476" w:type="dxa"/>
          </w:tcPr>
          <w:p w:rsidR="006B5557" w:rsidRDefault="009A7D6D" w:rsidP="006B555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662E87"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6B5557" w:rsidTr="00630C81">
        <w:tc>
          <w:tcPr>
            <w:tcW w:w="3827" w:type="dxa"/>
            <w:vMerge/>
          </w:tcPr>
          <w:p w:rsidR="006B5557" w:rsidRDefault="006B5557" w:rsidP="006B555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6B5557" w:rsidRDefault="006B5557" w:rsidP="009A7D6D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Свыше </w:t>
            </w:r>
            <w:r w:rsidR="009A7D6D"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млн. руб. до 300 млн. руб. </w:t>
            </w:r>
          </w:p>
        </w:tc>
        <w:tc>
          <w:tcPr>
            <w:tcW w:w="1476" w:type="dxa"/>
          </w:tcPr>
          <w:p w:rsidR="006B5557" w:rsidRDefault="009A7D6D" w:rsidP="006B555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662E87"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6B5557" w:rsidTr="00630C81">
        <w:tc>
          <w:tcPr>
            <w:tcW w:w="3827" w:type="dxa"/>
            <w:vMerge w:val="restart"/>
          </w:tcPr>
          <w:p w:rsidR="006B5557" w:rsidRDefault="006B5557" w:rsidP="006B555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3322" w:type="dxa"/>
          </w:tcPr>
          <w:p w:rsidR="006B5557" w:rsidRDefault="006B5557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 500 тыс. руб. </w:t>
            </w:r>
          </w:p>
        </w:tc>
        <w:tc>
          <w:tcPr>
            <w:tcW w:w="1476" w:type="dxa"/>
          </w:tcPr>
          <w:p w:rsidR="006B5557" w:rsidRDefault="009A7D6D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662E87"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6B5557" w:rsidTr="00630C81">
        <w:tc>
          <w:tcPr>
            <w:tcW w:w="3827" w:type="dxa"/>
            <w:vMerge/>
          </w:tcPr>
          <w:p w:rsidR="006B5557" w:rsidRDefault="006B5557" w:rsidP="006B555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6B5557" w:rsidRDefault="006B5557" w:rsidP="009A7D6D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1,</w:t>
            </w:r>
            <w:r w:rsidR="009A7D6D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млн. руб</w:t>
            </w:r>
            <w:r w:rsidR="00626F78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6B5557" w:rsidRDefault="009A7D6D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662E87"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6B5557" w:rsidTr="00630C81">
        <w:tc>
          <w:tcPr>
            <w:tcW w:w="3827" w:type="dxa"/>
            <w:vMerge/>
          </w:tcPr>
          <w:p w:rsidR="006B5557" w:rsidRDefault="006B5557" w:rsidP="006B555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6B5557" w:rsidRDefault="006B5557" w:rsidP="009A7D6D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1,</w:t>
            </w:r>
            <w:r w:rsidR="009A7D6D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млн. до 300 млн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уб</w:t>
            </w:r>
            <w:r w:rsidR="00626F78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6B5557" w:rsidRDefault="009A7D6D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662E87"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18098E" w:rsidTr="00630C81">
        <w:tc>
          <w:tcPr>
            <w:tcW w:w="3827" w:type="dxa"/>
          </w:tcPr>
          <w:p w:rsidR="0018098E" w:rsidRDefault="0018098E" w:rsidP="0018098E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машино-место</w:t>
            </w:r>
            <w:proofErr w:type="spellEnd"/>
          </w:p>
        </w:tc>
        <w:tc>
          <w:tcPr>
            <w:tcW w:w="3322" w:type="dxa"/>
          </w:tcPr>
          <w:p w:rsidR="0018098E" w:rsidRDefault="0018098E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18098E" w:rsidRDefault="009A7D6D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662E87"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662E87" w:rsidTr="00630C81">
        <w:tc>
          <w:tcPr>
            <w:tcW w:w="3827" w:type="dxa"/>
          </w:tcPr>
          <w:p w:rsidR="00662E87" w:rsidRDefault="00662E87" w:rsidP="0018098E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Объекты незавершенного строительства, в случае если проектируемое назначение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таких объектов является жилой дом.</w:t>
            </w:r>
          </w:p>
        </w:tc>
        <w:tc>
          <w:tcPr>
            <w:tcW w:w="3322" w:type="dxa"/>
          </w:tcPr>
          <w:p w:rsidR="00662E87" w:rsidRDefault="00662E87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662E87" w:rsidRDefault="00662E87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662E87" w:rsidTr="00630C81">
        <w:tc>
          <w:tcPr>
            <w:tcW w:w="3827" w:type="dxa"/>
          </w:tcPr>
          <w:p w:rsidR="00662E87" w:rsidRDefault="00662E87" w:rsidP="0018098E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Единый недвижимый комплекс, в состав </w:t>
            </w:r>
            <w:r w:rsidR="00630C81">
              <w:rPr>
                <w:rFonts w:ascii="Times New Roman CYR" w:hAnsi="Times New Roman CYR" w:cs="Times New Roman CYR"/>
                <w:sz w:val="28"/>
                <w:szCs w:val="28"/>
              </w:rPr>
              <w:t>которого входит хотя бы одно жилое помещение  (жилой дом)</w:t>
            </w:r>
          </w:p>
        </w:tc>
        <w:tc>
          <w:tcPr>
            <w:tcW w:w="3322" w:type="dxa"/>
          </w:tcPr>
          <w:p w:rsidR="00662E87" w:rsidRDefault="00662E87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662E87" w:rsidRDefault="00630C81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18098E" w:rsidTr="00630C81">
        <w:tc>
          <w:tcPr>
            <w:tcW w:w="3827" w:type="dxa"/>
          </w:tcPr>
          <w:p w:rsidR="0018098E" w:rsidRPr="0018098E" w:rsidRDefault="0018098E" w:rsidP="006B555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322" w:type="dxa"/>
          </w:tcPr>
          <w:p w:rsidR="0018098E" w:rsidRDefault="0018098E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18098E" w:rsidRDefault="009A7D6D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630C81">
              <w:rPr>
                <w:rFonts w:ascii="Times New Roman CYR" w:hAnsi="Times New Roman CYR" w:cs="Times New Roman CYR"/>
                <w:sz w:val="28"/>
                <w:szCs w:val="28"/>
              </w:rPr>
              <w:t>0,05</w:t>
            </w:r>
          </w:p>
        </w:tc>
      </w:tr>
      <w:tr w:rsidR="00630C81" w:rsidTr="00630C81">
        <w:tc>
          <w:tcPr>
            <w:tcW w:w="3827" w:type="dxa"/>
          </w:tcPr>
          <w:p w:rsidR="00630C81" w:rsidRPr="0018098E" w:rsidRDefault="00630C81" w:rsidP="00825F86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  <w:t>Объекты с кадастровой стоимостью свыше 300 млн. руб.</w:t>
            </w:r>
          </w:p>
        </w:tc>
        <w:tc>
          <w:tcPr>
            <w:tcW w:w="3322" w:type="dxa"/>
          </w:tcPr>
          <w:p w:rsidR="00630C81" w:rsidRDefault="00630C81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630C81" w:rsidRDefault="00630C81" w:rsidP="00CD090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CD0907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</w:tr>
      <w:tr w:rsidR="00630C81" w:rsidTr="00630C81">
        <w:tc>
          <w:tcPr>
            <w:tcW w:w="3827" w:type="dxa"/>
          </w:tcPr>
          <w:p w:rsidR="00630C81" w:rsidRDefault="00630C81" w:rsidP="00825F86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3322" w:type="dxa"/>
          </w:tcPr>
          <w:p w:rsidR="00630C81" w:rsidRDefault="00630C81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630C81" w:rsidRDefault="00630C81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630C81" w:rsidTr="00630C81">
        <w:tc>
          <w:tcPr>
            <w:tcW w:w="3827" w:type="dxa"/>
          </w:tcPr>
          <w:p w:rsidR="00630C81" w:rsidRPr="00D20065" w:rsidRDefault="00D20065" w:rsidP="00D20065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20065">
              <w:rPr>
                <w:rFonts w:ascii="Times New Roman" w:hAnsi="Times New Roman"/>
                <w:sz w:val="28"/>
                <w:szCs w:val="28"/>
              </w:rPr>
              <w:t>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</w:p>
        </w:tc>
        <w:tc>
          <w:tcPr>
            <w:tcW w:w="3322" w:type="dxa"/>
          </w:tcPr>
          <w:p w:rsidR="00630C81" w:rsidRDefault="00630C81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630C81" w:rsidRDefault="00630C81" w:rsidP="00D52AD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2,0</w:t>
            </w:r>
          </w:p>
        </w:tc>
      </w:tr>
    </w:tbl>
    <w:p w:rsidR="00630C81" w:rsidRDefault="00630C81" w:rsidP="0063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30C81" w:rsidRDefault="00630C81" w:rsidP="0063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67999" w:rsidRPr="00630C81" w:rsidRDefault="00767999" w:rsidP="0063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C45C8" w:rsidRPr="0018098E" w:rsidRDefault="0018098E" w:rsidP="0018098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18098E">
        <w:rPr>
          <w:rFonts w:ascii="Times New Roman CYR" w:hAnsi="Times New Roman CYR" w:cs="Times New Roman CYR"/>
          <w:sz w:val="28"/>
          <w:szCs w:val="28"/>
        </w:rPr>
        <w:t>Налоговая база</w:t>
      </w:r>
    </w:p>
    <w:p w:rsidR="0018098E" w:rsidRPr="000C45C8" w:rsidRDefault="0018098E" w:rsidP="0018098E">
      <w:pPr>
        <w:pStyle w:val="a6"/>
        <w:autoSpaceDE w:val="0"/>
        <w:autoSpaceDN w:val="0"/>
        <w:adjustRightInd w:val="0"/>
        <w:spacing w:after="0" w:line="240" w:lineRule="auto"/>
        <w:ind w:left="1069"/>
        <w:rPr>
          <w:rFonts w:ascii="Times New Roman CYR" w:hAnsi="Times New Roman CYR" w:cs="Times New Roman CYR"/>
          <w:sz w:val="28"/>
          <w:szCs w:val="28"/>
        </w:rPr>
      </w:pPr>
    </w:p>
    <w:p w:rsidR="0018098E" w:rsidRPr="0018098E" w:rsidRDefault="0018098E" w:rsidP="0018098E">
      <w:pPr>
        <w:pStyle w:val="11"/>
        <w:shd w:val="clear" w:color="auto" w:fill="auto"/>
        <w:tabs>
          <w:tab w:val="left" w:pos="1440"/>
        </w:tabs>
        <w:spacing w:after="0"/>
        <w:ind w:right="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18098E" w:rsidRPr="0018098E" w:rsidRDefault="0018098E" w:rsidP="0018098E">
      <w:pPr>
        <w:pStyle w:val="11"/>
        <w:numPr>
          <w:ilvl w:val="1"/>
          <w:numId w:val="4"/>
        </w:numPr>
        <w:shd w:val="clear" w:color="auto" w:fill="auto"/>
        <w:tabs>
          <w:tab w:val="left" w:pos="1440"/>
        </w:tabs>
        <w:spacing w:after="0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база в отношении квартиры определяется как ее </w:t>
      </w:r>
      <w:r w:rsidRPr="0018098E">
        <w:rPr>
          <w:rFonts w:ascii="Times New Roman" w:hAnsi="Times New Roman" w:cs="Times New Roman"/>
          <w:sz w:val="28"/>
          <w:szCs w:val="28"/>
        </w:rPr>
        <w:lastRenderedPageBreak/>
        <w:t>кадастровая стоимость, уменьшенная на величину кадастровой стоимости 20 квадратных метров общей площади этой квартиры.</w:t>
      </w:r>
    </w:p>
    <w:p w:rsidR="0018098E" w:rsidRPr="0018098E" w:rsidRDefault="0018098E" w:rsidP="0018098E">
      <w:pPr>
        <w:pStyle w:val="11"/>
        <w:numPr>
          <w:ilvl w:val="1"/>
          <w:numId w:val="4"/>
        </w:numPr>
        <w:shd w:val="clear" w:color="auto" w:fill="auto"/>
        <w:tabs>
          <w:tab w:val="left" w:pos="1440"/>
        </w:tabs>
        <w:spacing w:after="0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="00626F78"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18098E" w:rsidRPr="0018098E" w:rsidRDefault="0018098E" w:rsidP="0018098E">
      <w:pPr>
        <w:pStyle w:val="11"/>
        <w:numPr>
          <w:ilvl w:val="1"/>
          <w:numId w:val="4"/>
        </w:numPr>
        <w:shd w:val="clear" w:color="auto" w:fill="auto"/>
        <w:tabs>
          <w:tab w:val="left" w:pos="1440"/>
        </w:tabs>
        <w:spacing w:after="0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="00626F78">
        <w:rPr>
          <w:rFonts w:ascii="Times New Roman" w:hAnsi="Times New Roman" w:cs="Times New Roman"/>
          <w:sz w:val="28"/>
          <w:szCs w:val="28"/>
        </w:rPr>
        <w:t xml:space="preserve"> 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18098E" w:rsidRPr="0018098E" w:rsidRDefault="0018098E" w:rsidP="0018098E">
      <w:pPr>
        <w:pStyle w:val="11"/>
        <w:numPr>
          <w:ilvl w:val="1"/>
          <w:numId w:val="4"/>
        </w:numPr>
        <w:shd w:val="clear" w:color="auto" w:fill="auto"/>
        <w:tabs>
          <w:tab w:val="left" w:pos="1440"/>
        </w:tabs>
        <w:spacing w:after="0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="00626F78"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18098E" w:rsidRDefault="0018098E" w:rsidP="0018098E">
      <w:pPr>
        <w:pStyle w:val="11"/>
        <w:numPr>
          <w:ilvl w:val="1"/>
          <w:numId w:val="4"/>
        </w:numPr>
        <w:shd w:val="clear" w:color="auto" w:fill="auto"/>
        <w:tabs>
          <w:tab w:val="left" w:pos="1829"/>
        </w:tabs>
        <w:spacing w:after="0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В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случае если при применении налоговых вычетов,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9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</w:t>
      </w:r>
      <w:r w:rsidR="004B47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98E">
        <w:rPr>
          <w:rFonts w:ascii="Times New Roman" w:hAnsi="Times New Roman" w:cs="Times New Roman"/>
          <w:sz w:val="28"/>
          <w:szCs w:val="28"/>
        </w:rPr>
        <w:t xml:space="preserve">, налоговая база принимает отрицательное значение, в целях исчисления налога такая налоговая база принимается </w:t>
      </w:r>
      <w:proofErr w:type="gramStart"/>
      <w:r w:rsidRPr="0018098E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18098E"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4B47C2" w:rsidRDefault="0018098E" w:rsidP="004B47C2">
      <w:pPr>
        <w:pStyle w:val="11"/>
        <w:numPr>
          <w:ilvl w:val="0"/>
          <w:numId w:val="4"/>
        </w:numPr>
        <w:shd w:val="clear" w:color="auto" w:fill="auto"/>
        <w:tabs>
          <w:tab w:val="left" w:pos="1620"/>
        </w:tabs>
        <w:spacing w:before="244" w:after="0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</w:t>
      </w:r>
      <w:r w:rsidR="004B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для граждан, </w:t>
      </w:r>
      <w:r w:rsidRPr="004B47C2">
        <w:rPr>
          <w:rFonts w:ascii="Times New Roman" w:hAnsi="Times New Roman" w:cs="Times New Roman"/>
          <w:sz w:val="28"/>
          <w:szCs w:val="28"/>
        </w:rPr>
        <w:t>имеющих</w:t>
      </w:r>
      <w:r w:rsidR="004B47C2" w:rsidRPr="004B47C2">
        <w:rPr>
          <w:rFonts w:ascii="Times New Roman" w:hAnsi="Times New Roman" w:cs="Times New Roman"/>
          <w:sz w:val="28"/>
          <w:szCs w:val="28"/>
        </w:rPr>
        <w:t xml:space="preserve">   в собственности имущество, являющееся </w:t>
      </w:r>
      <w:r w:rsidR="00626F78">
        <w:rPr>
          <w:rFonts w:ascii="Times New Roman" w:hAnsi="Times New Roman" w:cs="Times New Roman"/>
          <w:sz w:val="28"/>
          <w:szCs w:val="28"/>
        </w:rPr>
        <w:t xml:space="preserve"> </w:t>
      </w:r>
      <w:r w:rsidR="004B47C2" w:rsidRPr="004B47C2">
        <w:rPr>
          <w:rFonts w:ascii="Times New Roman" w:hAnsi="Times New Roman" w:cs="Times New Roman"/>
          <w:sz w:val="28"/>
          <w:szCs w:val="28"/>
        </w:rPr>
        <w:t xml:space="preserve">объектом </w:t>
      </w:r>
      <w:r w:rsidR="00626F78">
        <w:rPr>
          <w:rFonts w:ascii="Times New Roman" w:hAnsi="Times New Roman" w:cs="Times New Roman"/>
          <w:sz w:val="28"/>
          <w:szCs w:val="28"/>
        </w:rPr>
        <w:t xml:space="preserve"> </w:t>
      </w:r>
      <w:r w:rsidR="004B47C2" w:rsidRPr="004B47C2">
        <w:rPr>
          <w:rFonts w:ascii="Times New Roman" w:hAnsi="Times New Roman" w:cs="Times New Roman"/>
          <w:sz w:val="28"/>
          <w:szCs w:val="28"/>
        </w:rPr>
        <w:t xml:space="preserve">налогообложения на территории муниципального образования" </w:t>
      </w:r>
      <w:r w:rsidR="00626F78">
        <w:rPr>
          <w:rFonts w:ascii="Times New Roman" w:hAnsi="Times New Roman" w:cs="Times New Roman"/>
          <w:sz w:val="28"/>
          <w:szCs w:val="28"/>
        </w:rPr>
        <w:t>Раздорский</w:t>
      </w:r>
      <w:r w:rsidR="004B47C2" w:rsidRPr="004B47C2">
        <w:rPr>
          <w:rFonts w:ascii="Times New Roman" w:hAnsi="Times New Roman" w:cs="Times New Roman"/>
          <w:sz w:val="28"/>
          <w:szCs w:val="28"/>
        </w:rPr>
        <w:t xml:space="preserve">  сельсовет", льготы, установленные в соответствии со статьей 407</w:t>
      </w:r>
      <w:r w:rsidR="00626F78">
        <w:rPr>
          <w:rFonts w:ascii="Times New Roman" w:hAnsi="Times New Roman" w:cs="Times New Roman"/>
          <w:sz w:val="28"/>
          <w:szCs w:val="28"/>
        </w:rPr>
        <w:t xml:space="preserve"> </w:t>
      </w:r>
      <w:r w:rsidR="004B47C2" w:rsidRPr="004B47C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действуют в полном объеме.</w:t>
      </w:r>
    </w:p>
    <w:p w:rsidR="004B47C2" w:rsidRDefault="004B47C2" w:rsidP="004B47C2">
      <w:pPr>
        <w:pStyle w:val="11"/>
        <w:shd w:val="clear" w:color="auto" w:fill="auto"/>
        <w:tabs>
          <w:tab w:val="left" w:pos="1213"/>
        </w:tabs>
        <w:spacing w:after="0" w:line="322" w:lineRule="exact"/>
        <w:ind w:left="920" w:right="80" w:firstLine="0"/>
        <w:jc w:val="both"/>
        <w:rPr>
          <w:sz w:val="24"/>
          <w:szCs w:val="24"/>
        </w:rPr>
      </w:pPr>
    </w:p>
    <w:p w:rsidR="004B47C2" w:rsidRPr="004B47C2" w:rsidRDefault="004B47C2" w:rsidP="004B47C2">
      <w:pPr>
        <w:pStyle w:val="11"/>
        <w:numPr>
          <w:ilvl w:val="0"/>
          <w:numId w:val="4"/>
        </w:numPr>
        <w:shd w:val="clear" w:color="auto" w:fill="auto"/>
        <w:tabs>
          <w:tab w:val="left" w:pos="1213"/>
        </w:tabs>
        <w:spacing w:after="0" w:line="322" w:lineRule="exact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B47C2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в срок не позднее 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B47C2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4B47C2" w:rsidRPr="004B47C2" w:rsidRDefault="004B47C2" w:rsidP="004B47C2">
      <w:pPr>
        <w:pStyle w:val="11"/>
        <w:shd w:val="clear" w:color="auto" w:fill="auto"/>
        <w:tabs>
          <w:tab w:val="left" w:pos="1620"/>
        </w:tabs>
        <w:spacing w:before="244" w:after="0"/>
        <w:ind w:left="920" w:right="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098E" w:rsidRPr="004B47C2" w:rsidRDefault="0018098E" w:rsidP="0018098E">
      <w:pPr>
        <w:pStyle w:val="11"/>
        <w:shd w:val="clear" w:color="auto" w:fill="auto"/>
        <w:tabs>
          <w:tab w:val="left" w:pos="1829"/>
        </w:tabs>
        <w:spacing w:after="0"/>
        <w:ind w:left="795" w:right="1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45C8" w:rsidRPr="004B47C2" w:rsidRDefault="000C45C8" w:rsidP="00180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B03" w:rsidRPr="004B47C2" w:rsidRDefault="00C40B03" w:rsidP="00C40B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40B03" w:rsidRPr="004B47C2" w:rsidSect="00626F7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F18"/>
    <w:multiLevelType w:val="multilevel"/>
    <w:tmpl w:val="768A21A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2">
    <w:nsid w:val="45C00724"/>
    <w:multiLevelType w:val="multilevel"/>
    <w:tmpl w:val="4B00C6B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781923BB"/>
    <w:multiLevelType w:val="multilevel"/>
    <w:tmpl w:val="7610B1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F3F"/>
    <w:rsid w:val="00036BAD"/>
    <w:rsid w:val="000C45C8"/>
    <w:rsid w:val="000E525E"/>
    <w:rsid w:val="00150E42"/>
    <w:rsid w:val="0018098E"/>
    <w:rsid w:val="001F1E48"/>
    <w:rsid w:val="0030491E"/>
    <w:rsid w:val="0041692A"/>
    <w:rsid w:val="00426630"/>
    <w:rsid w:val="0045614A"/>
    <w:rsid w:val="00457416"/>
    <w:rsid w:val="004B47C2"/>
    <w:rsid w:val="004E0F9F"/>
    <w:rsid w:val="00512ADC"/>
    <w:rsid w:val="005D19D3"/>
    <w:rsid w:val="00626F78"/>
    <w:rsid w:val="00630C81"/>
    <w:rsid w:val="00662E87"/>
    <w:rsid w:val="006B5557"/>
    <w:rsid w:val="006B6EC2"/>
    <w:rsid w:val="00767999"/>
    <w:rsid w:val="007822FE"/>
    <w:rsid w:val="00785027"/>
    <w:rsid w:val="007F198C"/>
    <w:rsid w:val="0081371A"/>
    <w:rsid w:val="008B4E60"/>
    <w:rsid w:val="009A7D6D"/>
    <w:rsid w:val="009C64D2"/>
    <w:rsid w:val="009F4646"/>
    <w:rsid w:val="00A123AA"/>
    <w:rsid w:val="00A13A2E"/>
    <w:rsid w:val="00A559A5"/>
    <w:rsid w:val="00A9602B"/>
    <w:rsid w:val="00A968BB"/>
    <w:rsid w:val="00AD5EEE"/>
    <w:rsid w:val="00AF6A39"/>
    <w:rsid w:val="00C40B03"/>
    <w:rsid w:val="00C75EDB"/>
    <w:rsid w:val="00CB744B"/>
    <w:rsid w:val="00CD0907"/>
    <w:rsid w:val="00CE75EA"/>
    <w:rsid w:val="00D20065"/>
    <w:rsid w:val="00D5157B"/>
    <w:rsid w:val="00DF0A1F"/>
    <w:rsid w:val="00DF2A54"/>
    <w:rsid w:val="00E42EAF"/>
    <w:rsid w:val="00ED4F03"/>
    <w:rsid w:val="00FF1FA9"/>
    <w:rsid w:val="00FF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3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F5F3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5F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 Spacing"/>
    <w:uiPriority w:val="1"/>
    <w:qFormat/>
    <w:rsid w:val="00FF5F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C45C8"/>
    <w:pPr>
      <w:ind w:left="720"/>
      <w:contextualSpacing/>
    </w:pPr>
  </w:style>
  <w:style w:type="table" w:styleId="a7">
    <w:name w:val="Table Grid"/>
    <w:basedOn w:val="a1"/>
    <w:uiPriority w:val="59"/>
    <w:rsid w:val="006B5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basedOn w:val="a0"/>
    <w:rsid w:val="0018098E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8">
    <w:name w:val="Основной текст_"/>
    <w:basedOn w:val="a0"/>
    <w:link w:val="11"/>
    <w:rsid w:val="0018098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18098E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227D9-099E-457C-B157-046F7C81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2016-11-15T11:11:00Z</cp:lastPrinted>
  <dcterms:created xsi:type="dcterms:W3CDTF">2016-11-14T11:52:00Z</dcterms:created>
  <dcterms:modified xsi:type="dcterms:W3CDTF">2016-11-16T05:45:00Z</dcterms:modified>
</cp:coreProperties>
</file>