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06" w:rsidRPr="001F2372" w:rsidRDefault="006B1306" w:rsidP="006B1306">
      <w:pPr>
        <w:jc w:val="center"/>
        <w:rPr>
          <w:sz w:val="26"/>
          <w:szCs w:val="26"/>
        </w:rPr>
      </w:pPr>
      <w:r w:rsidRPr="001F2372">
        <w:rPr>
          <w:sz w:val="26"/>
          <w:szCs w:val="26"/>
        </w:rPr>
        <w:t>АДМИНИСТРАЦИЯ МУНИЦИПАЛЬНОГО ОБРАЗОВАНИЯ</w:t>
      </w:r>
    </w:p>
    <w:p w:rsidR="006B1306" w:rsidRPr="001F2372" w:rsidRDefault="006B1306" w:rsidP="006B1306">
      <w:pPr>
        <w:jc w:val="center"/>
        <w:rPr>
          <w:sz w:val="26"/>
          <w:szCs w:val="26"/>
        </w:rPr>
      </w:pPr>
      <w:r w:rsidRPr="001F2372">
        <w:rPr>
          <w:sz w:val="26"/>
          <w:szCs w:val="26"/>
        </w:rPr>
        <w:t>"</w:t>
      </w:r>
      <w:r>
        <w:rPr>
          <w:sz w:val="26"/>
          <w:szCs w:val="26"/>
        </w:rPr>
        <w:t>РАЗДОРСКИЙ  СЕЛЬСОВЕТ</w:t>
      </w:r>
      <w:r w:rsidRPr="001F2372">
        <w:rPr>
          <w:sz w:val="26"/>
          <w:szCs w:val="26"/>
        </w:rPr>
        <w:t>"</w:t>
      </w:r>
    </w:p>
    <w:p w:rsidR="006B1306" w:rsidRPr="001F2372" w:rsidRDefault="006B1306" w:rsidP="006B1306">
      <w:pPr>
        <w:jc w:val="center"/>
        <w:rPr>
          <w:sz w:val="26"/>
          <w:szCs w:val="26"/>
        </w:rPr>
      </w:pPr>
      <w:r w:rsidRPr="001F2372">
        <w:rPr>
          <w:sz w:val="26"/>
          <w:szCs w:val="26"/>
        </w:rPr>
        <w:t>КАМЫЗЯКСКОГО  РАЙОНА   АСТРАХАНСКОЙ  ОБЛАСТИ</w:t>
      </w:r>
    </w:p>
    <w:p w:rsidR="006B1306" w:rsidRPr="001F2372" w:rsidRDefault="006B1306" w:rsidP="006B1306">
      <w:pPr>
        <w:jc w:val="center"/>
        <w:rPr>
          <w:sz w:val="26"/>
          <w:szCs w:val="26"/>
        </w:rPr>
      </w:pPr>
    </w:p>
    <w:p w:rsidR="006B1306" w:rsidRPr="001F2372" w:rsidRDefault="006B1306" w:rsidP="006B1306">
      <w:pPr>
        <w:jc w:val="center"/>
        <w:rPr>
          <w:sz w:val="26"/>
          <w:szCs w:val="26"/>
        </w:rPr>
      </w:pPr>
      <w:r w:rsidRPr="001F2372">
        <w:rPr>
          <w:sz w:val="26"/>
          <w:szCs w:val="26"/>
        </w:rPr>
        <w:t>ПОСТАНОВЛЕНИЕ</w:t>
      </w:r>
    </w:p>
    <w:p w:rsidR="006B1306" w:rsidRPr="001F2372" w:rsidRDefault="006B1306" w:rsidP="006B1306">
      <w:pPr>
        <w:jc w:val="center"/>
        <w:rPr>
          <w:sz w:val="26"/>
          <w:szCs w:val="26"/>
        </w:rPr>
      </w:pPr>
    </w:p>
    <w:p w:rsidR="006B1306" w:rsidRPr="001F2372" w:rsidRDefault="006B1306" w:rsidP="006B1306">
      <w:pPr>
        <w:rPr>
          <w:sz w:val="26"/>
          <w:szCs w:val="26"/>
        </w:rPr>
      </w:pPr>
      <w:r w:rsidRPr="001F2372">
        <w:rPr>
          <w:sz w:val="26"/>
          <w:szCs w:val="26"/>
        </w:rPr>
        <w:t xml:space="preserve">                   от </w:t>
      </w:r>
      <w:r>
        <w:rPr>
          <w:sz w:val="26"/>
          <w:szCs w:val="26"/>
        </w:rPr>
        <w:t>10.04.2013</w:t>
      </w:r>
      <w:r w:rsidRPr="001F2372">
        <w:rPr>
          <w:sz w:val="26"/>
          <w:szCs w:val="26"/>
        </w:rPr>
        <w:t xml:space="preserve">г.                                                                        № </w:t>
      </w:r>
      <w:r>
        <w:rPr>
          <w:sz w:val="26"/>
          <w:szCs w:val="26"/>
        </w:rPr>
        <w:t>58</w:t>
      </w:r>
    </w:p>
    <w:p w:rsidR="006B1306" w:rsidRPr="001F2372" w:rsidRDefault="006B1306" w:rsidP="006B1306">
      <w:pPr>
        <w:rPr>
          <w:sz w:val="26"/>
          <w:szCs w:val="26"/>
        </w:rPr>
      </w:pPr>
    </w:p>
    <w:p w:rsidR="006B1306" w:rsidRPr="001F2372" w:rsidRDefault="006B1306" w:rsidP="006B13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4680"/>
      </w:tblGrid>
      <w:tr w:rsidR="006B1306" w:rsidRPr="00862B7A" w:rsidTr="00194A5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B1306" w:rsidRPr="00862B7A" w:rsidRDefault="006B1306" w:rsidP="00194A5D">
            <w:pPr>
              <w:jc w:val="both"/>
              <w:rPr>
                <w:sz w:val="26"/>
                <w:szCs w:val="26"/>
              </w:rPr>
            </w:pPr>
            <w:r w:rsidRPr="00862B7A">
              <w:rPr>
                <w:sz w:val="26"/>
                <w:szCs w:val="26"/>
              </w:rPr>
              <w:t>О Единой комиссии Администрации                муниципального образования "</w:t>
            </w:r>
            <w:r>
              <w:rPr>
                <w:sz w:val="26"/>
                <w:szCs w:val="26"/>
              </w:rPr>
              <w:t>Раздорский сельсовет</w:t>
            </w:r>
            <w:r w:rsidRPr="00862B7A">
              <w:rPr>
                <w:sz w:val="26"/>
                <w:szCs w:val="26"/>
              </w:rPr>
              <w:t>" по размещению заказов  на                поставки товаров, выполнение работ,                 оказание услуг.</w:t>
            </w:r>
          </w:p>
          <w:p w:rsidR="006B1306" w:rsidRPr="00862B7A" w:rsidRDefault="006B1306" w:rsidP="00194A5D">
            <w:pPr>
              <w:rPr>
                <w:sz w:val="26"/>
                <w:szCs w:val="26"/>
              </w:rPr>
            </w:pPr>
          </w:p>
        </w:tc>
      </w:tr>
    </w:tbl>
    <w:p w:rsidR="006B1306" w:rsidRPr="001F2372" w:rsidRDefault="006B1306" w:rsidP="006B1306">
      <w:pPr>
        <w:rPr>
          <w:sz w:val="26"/>
          <w:szCs w:val="26"/>
        </w:rPr>
      </w:pPr>
    </w:p>
    <w:p w:rsidR="006B1306" w:rsidRPr="001F2372" w:rsidRDefault="006B1306" w:rsidP="006B1306">
      <w:pPr>
        <w:jc w:val="both"/>
        <w:rPr>
          <w:b/>
          <w:sz w:val="26"/>
          <w:szCs w:val="26"/>
        </w:rPr>
      </w:pPr>
      <w:r w:rsidRPr="001F2372">
        <w:rPr>
          <w:sz w:val="26"/>
          <w:szCs w:val="26"/>
        </w:rPr>
        <w:tab/>
      </w:r>
      <w:proofErr w:type="gramStart"/>
      <w:r w:rsidRPr="001F2372">
        <w:rPr>
          <w:color w:val="000000"/>
          <w:sz w:val="26"/>
          <w:szCs w:val="26"/>
        </w:rPr>
        <w:t>В соответствии со ст.4 и ст.7  Федерального закона от 21 июля 2005 г. № 94-ФЗ «О размещении заказов на поставки товаров, выполнение работ, оказание услуг для государственных и муниципальных нужд»</w:t>
      </w:r>
      <w:r w:rsidRPr="001F2372">
        <w:rPr>
          <w:sz w:val="26"/>
          <w:szCs w:val="26"/>
        </w:rPr>
        <w:t xml:space="preserve"> и в целях организации размещения заказов на поставки товаров, выполнение работ, оказание услуг</w:t>
      </w:r>
      <w:r>
        <w:rPr>
          <w:sz w:val="26"/>
          <w:szCs w:val="26"/>
        </w:rPr>
        <w:t xml:space="preserve">, на основании протеста прокуратуры </w:t>
      </w:r>
      <w:proofErr w:type="spellStart"/>
      <w:r>
        <w:rPr>
          <w:sz w:val="26"/>
          <w:szCs w:val="26"/>
        </w:rPr>
        <w:t>Камызякского</w:t>
      </w:r>
      <w:proofErr w:type="spellEnd"/>
      <w:r>
        <w:rPr>
          <w:sz w:val="26"/>
          <w:szCs w:val="26"/>
        </w:rPr>
        <w:t xml:space="preserve"> района от 12.03</w:t>
      </w:r>
      <w:r w:rsidR="00F6079C">
        <w:rPr>
          <w:sz w:val="26"/>
          <w:szCs w:val="26"/>
        </w:rPr>
        <w:t>.2013г № 7-48/2013</w:t>
      </w:r>
      <w:r>
        <w:rPr>
          <w:sz w:val="26"/>
          <w:szCs w:val="26"/>
        </w:rPr>
        <w:t xml:space="preserve"> Администрация муниципального образования "Раздорский  сельсовет" </w:t>
      </w:r>
      <w:proofErr w:type="gramEnd"/>
    </w:p>
    <w:p w:rsidR="006B1306" w:rsidRPr="001F2372" w:rsidRDefault="006B1306" w:rsidP="006B1306">
      <w:pPr>
        <w:jc w:val="both"/>
        <w:rPr>
          <w:b/>
          <w:sz w:val="26"/>
          <w:szCs w:val="26"/>
        </w:rPr>
      </w:pPr>
    </w:p>
    <w:p w:rsidR="006B1306" w:rsidRPr="001F2372" w:rsidRDefault="006B1306" w:rsidP="006B1306">
      <w:pPr>
        <w:ind w:firstLine="708"/>
        <w:jc w:val="both"/>
        <w:rPr>
          <w:sz w:val="26"/>
          <w:szCs w:val="26"/>
        </w:rPr>
      </w:pPr>
      <w:r w:rsidRPr="001F2372">
        <w:rPr>
          <w:sz w:val="26"/>
          <w:szCs w:val="26"/>
        </w:rPr>
        <w:t>ПОСТАНОВЛЯЕТ:</w:t>
      </w:r>
    </w:p>
    <w:p w:rsidR="006B1306" w:rsidRPr="001F2372" w:rsidRDefault="006B1306" w:rsidP="006B1306">
      <w:pPr>
        <w:jc w:val="both"/>
        <w:rPr>
          <w:sz w:val="26"/>
          <w:szCs w:val="26"/>
        </w:rPr>
      </w:pPr>
    </w:p>
    <w:p w:rsidR="006B1306" w:rsidRPr="001F2372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r w:rsidRPr="001F2372">
        <w:rPr>
          <w:sz w:val="26"/>
          <w:szCs w:val="26"/>
        </w:rPr>
        <w:t>Создать Единую комиссию Администрации муниципального образования "</w:t>
      </w:r>
      <w:r>
        <w:rPr>
          <w:sz w:val="26"/>
          <w:szCs w:val="26"/>
        </w:rPr>
        <w:t>Раздорский сельсовет</w:t>
      </w:r>
      <w:r w:rsidRPr="001F2372">
        <w:rPr>
          <w:sz w:val="26"/>
          <w:szCs w:val="26"/>
        </w:rPr>
        <w:t>"  по размещению заказов на поставки товаров, выполнение работ, оказание услуг.</w:t>
      </w:r>
    </w:p>
    <w:p w:rsidR="006B1306" w:rsidRPr="001F2372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r w:rsidRPr="001F2372">
        <w:rPr>
          <w:sz w:val="26"/>
          <w:szCs w:val="26"/>
        </w:rPr>
        <w:t xml:space="preserve">Утвердить Положение </w:t>
      </w:r>
      <w:r>
        <w:rPr>
          <w:sz w:val="26"/>
          <w:szCs w:val="26"/>
        </w:rPr>
        <w:t>"</w:t>
      </w:r>
      <w:r w:rsidRPr="001F2372">
        <w:rPr>
          <w:sz w:val="26"/>
          <w:szCs w:val="26"/>
        </w:rPr>
        <w:t>О Единой комиссии  Администрации муниципального образования "</w:t>
      </w:r>
      <w:r>
        <w:rPr>
          <w:sz w:val="26"/>
          <w:szCs w:val="26"/>
        </w:rPr>
        <w:t>Раздорский сельсовет</w:t>
      </w:r>
      <w:r w:rsidRPr="001F2372">
        <w:rPr>
          <w:sz w:val="26"/>
          <w:szCs w:val="26"/>
        </w:rPr>
        <w:t>" по размещению заказов на поставки товаров, выпо</w:t>
      </w:r>
      <w:r>
        <w:rPr>
          <w:sz w:val="26"/>
          <w:szCs w:val="26"/>
        </w:rPr>
        <w:t xml:space="preserve">лнение работ, оказание услуг" </w:t>
      </w:r>
      <w:r w:rsidRPr="001F2372">
        <w:rPr>
          <w:sz w:val="26"/>
          <w:szCs w:val="26"/>
        </w:rPr>
        <w:t>(далее Единая комиссия) (Приложение № 1).</w:t>
      </w:r>
    </w:p>
    <w:p w:rsidR="006B1306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r w:rsidRPr="001F2372">
        <w:rPr>
          <w:sz w:val="26"/>
          <w:szCs w:val="26"/>
        </w:rPr>
        <w:t>Утвердить состав Единой комиссии (Приложение №2).</w:t>
      </w:r>
    </w:p>
    <w:p w:rsidR="006B1306" w:rsidRPr="001F2372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МО "Раздорский сельсовет" от 15.06.2012г № 139 "</w:t>
      </w:r>
      <w:r w:rsidRPr="001F2372">
        <w:rPr>
          <w:sz w:val="26"/>
          <w:szCs w:val="26"/>
        </w:rPr>
        <w:t>О Единой комиссии</w:t>
      </w:r>
      <w:r>
        <w:rPr>
          <w:sz w:val="26"/>
          <w:szCs w:val="26"/>
        </w:rPr>
        <w:t xml:space="preserve"> Администрации муниципального образования "Раздорский сельсовет" </w:t>
      </w:r>
      <w:r w:rsidRPr="001F2372">
        <w:rPr>
          <w:sz w:val="26"/>
          <w:szCs w:val="26"/>
        </w:rPr>
        <w:t>по размещению заказов</w:t>
      </w:r>
      <w:r>
        <w:rPr>
          <w:sz w:val="26"/>
          <w:szCs w:val="26"/>
        </w:rPr>
        <w:t xml:space="preserve"> </w:t>
      </w:r>
      <w:r w:rsidRPr="001F237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1F2372">
        <w:rPr>
          <w:sz w:val="26"/>
          <w:szCs w:val="26"/>
        </w:rPr>
        <w:t>поставки товаров, выполнение работ, оказание услуг</w:t>
      </w:r>
      <w:r>
        <w:rPr>
          <w:sz w:val="26"/>
          <w:szCs w:val="26"/>
        </w:rPr>
        <w:t>" считать утратившим силу.</w:t>
      </w:r>
    </w:p>
    <w:p w:rsidR="006B1306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обнародовать.</w:t>
      </w:r>
    </w:p>
    <w:p w:rsidR="006B1306" w:rsidRPr="001F2372" w:rsidRDefault="006B1306" w:rsidP="006B1306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1F2372">
        <w:rPr>
          <w:sz w:val="26"/>
          <w:szCs w:val="26"/>
        </w:rPr>
        <w:t>Контроль за</w:t>
      </w:r>
      <w:proofErr w:type="gramEnd"/>
      <w:r w:rsidRPr="001F2372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</w:t>
      </w:r>
      <w:r w:rsidRPr="001F2372">
        <w:rPr>
          <w:sz w:val="26"/>
          <w:szCs w:val="26"/>
        </w:rPr>
        <w:t xml:space="preserve"> оставляю за собой.</w:t>
      </w: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Pr="001F2372" w:rsidRDefault="006B1306" w:rsidP="006B1306">
      <w:pPr>
        <w:jc w:val="both"/>
        <w:rPr>
          <w:sz w:val="26"/>
          <w:szCs w:val="26"/>
        </w:rPr>
      </w:pPr>
    </w:p>
    <w:p w:rsidR="006B1306" w:rsidRPr="001F2372" w:rsidRDefault="006B1306" w:rsidP="006B1306">
      <w:pPr>
        <w:jc w:val="both"/>
        <w:rPr>
          <w:b/>
          <w:sz w:val="26"/>
          <w:szCs w:val="26"/>
        </w:rPr>
      </w:pPr>
    </w:p>
    <w:p w:rsidR="006B1306" w:rsidRPr="001F2372" w:rsidRDefault="006B1306" w:rsidP="006B13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1F2372">
        <w:rPr>
          <w:sz w:val="26"/>
          <w:szCs w:val="26"/>
        </w:rPr>
        <w:t>Глава МО "</w:t>
      </w:r>
      <w:r>
        <w:rPr>
          <w:sz w:val="26"/>
          <w:szCs w:val="26"/>
        </w:rPr>
        <w:t>Раздорский сельсовет</w:t>
      </w:r>
      <w:r w:rsidRPr="001F2372">
        <w:rPr>
          <w:sz w:val="26"/>
          <w:szCs w:val="26"/>
        </w:rPr>
        <w:t xml:space="preserve">"                           </w:t>
      </w:r>
      <w:r>
        <w:rPr>
          <w:sz w:val="26"/>
          <w:szCs w:val="26"/>
        </w:rPr>
        <w:t>А.П. Андреев</w:t>
      </w:r>
      <w:r w:rsidRPr="001F2372">
        <w:rPr>
          <w:sz w:val="26"/>
          <w:szCs w:val="26"/>
        </w:rPr>
        <w:tab/>
      </w:r>
    </w:p>
    <w:p w:rsidR="006B1306" w:rsidRPr="001F2372" w:rsidRDefault="006B1306" w:rsidP="006B1306">
      <w:pPr>
        <w:rPr>
          <w:sz w:val="26"/>
          <w:szCs w:val="26"/>
        </w:rPr>
      </w:pPr>
    </w:p>
    <w:p w:rsidR="006B1306" w:rsidRDefault="006B1306" w:rsidP="006B1306">
      <w:pPr>
        <w:rPr>
          <w:b/>
          <w:sz w:val="26"/>
          <w:szCs w:val="26"/>
        </w:rPr>
      </w:pPr>
    </w:p>
    <w:p w:rsidR="006B1306" w:rsidRDefault="006B1306" w:rsidP="006B13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6B1306" w:rsidRDefault="006B1306" w:rsidP="006B1306">
      <w:pPr>
        <w:ind w:left="6372" w:firstLine="708"/>
        <w:rPr>
          <w:sz w:val="26"/>
          <w:szCs w:val="26"/>
        </w:rPr>
      </w:pPr>
      <w:r w:rsidRPr="001F2372">
        <w:rPr>
          <w:sz w:val="26"/>
          <w:szCs w:val="26"/>
        </w:rPr>
        <w:lastRenderedPageBreak/>
        <w:t>Приложение № 1</w:t>
      </w: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6B1306" w:rsidRPr="001F2372" w:rsidRDefault="006B1306" w:rsidP="006B1306">
      <w:pPr>
        <w:ind w:left="708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B1306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постановлением Администрации </w:t>
      </w:r>
    </w:p>
    <w:p w:rsidR="006B1306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           МО "</w:t>
      </w:r>
      <w:r w:rsidRPr="006B13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Раздорский сельсовет " </w:t>
      </w:r>
    </w:p>
    <w:p w:rsidR="006B1306" w:rsidRPr="001F2372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от 10.04.2013г  № 58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ПОЛОЖЕНИЕ</w:t>
      </w:r>
    </w:p>
    <w:p w:rsidR="006B1306" w:rsidRPr="001F2372" w:rsidRDefault="006B1306" w:rsidP="006B130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О ЕДИНОЙ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"РАЗДОРСКИЙ СЕЛЬСОВЕТ" </w:t>
      </w:r>
      <w:r w:rsidRPr="001F2372">
        <w:rPr>
          <w:rFonts w:ascii="Times New Roman" w:hAnsi="Times New Roman" w:cs="Times New Roman"/>
          <w:sz w:val="26"/>
          <w:szCs w:val="26"/>
        </w:rPr>
        <w:t>ПО РАЗМЕЩЕНИЮ ЗАКАЗОВ НА ПОСТАВКИ ТОВАРОВ, ВЫПОЛНЕНИЕ РАБОТ, ОКАЗАНИЕ УСЛУГ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Настоящее Положение о Единой комиссии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"</w:t>
      </w:r>
      <w:r w:rsidRPr="006B1306">
        <w:rPr>
          <w:sz w:val="26"/>
          <w:szCs w:val="26"/>
        </w:rPr>
        <w:t xml:space="preserve"> </w:t>
      </w:r>
      <w:r w:rsidRPr="006B1306">
        <w:rPr>
          <w:rFonts w:ascii="Times New Roman" w:hAnsi="Times New Roman" w:cs="Times New Roman"/>
          <w:sz w:val="26"/>
          <w:szCs w:val="26"/>
        </w:rPr>
        <w:t>Раздорский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" </w:t>
      </w:r>
      <w:r w:rsidRPr="001F2372">
        <w:rPr>
          <w:rFonts w:ascii="Times New Roman" w:hAnsi="Times New Roman" w:cs="Times New Roman"/>
          <w:sz w:val="26"/>
          <w:szCs w:val="26"/>
        </w:rPr>
        <w:t xml:space="preserve">по размещению заказов на поставки товаров, выполнение работ, оказание услуг для государственных нужд </w:t>
      </w:r>
      <w:r w:rsidRPr="007E0802">
        <w:rPr>
          <w:rFonts w:ascii="Times New Roman" w:hAnsi="Times New Roman" w:cs="Times New Roman"/>
          <w:sz w:val="26"/>
          <w:szCs w:val="26"/>
        </w:rPr>
        <w:t>(далее – Положение)</w:t>
      </w:r>
      <w:r w:rsidRPr="001F2372">
        <w:rPr>
          <w:rFonts w:ascii="Times New Roman" w:hAnsi="Times New Roman" w:cs="Times New Roman"/>
          <w:sz w:val="26"/>
          <w:szCs w:val="26"/>
        </w:rPr>
        <w:t xml:space="preserve"> определяет понятие, цели и задачи создания, функции, требования к составу и порядок деятельности Единой комиссии по размещению заказов на поставки товаров, выполнение работ, оказание услуг для нужд (наименование учреждения) путем проведения торгов в форме конкурса,  аукциона, аукциона в электронной форме, а также без проведения торгов путем запроса котировок.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Размещение заказов на поставки товаров, выполнение работ, оказание услуг для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1F2372">
        <w:rPr>
          <w:rFonts w:ascii="Times New Roman" w:hAnsi="Times New Roman" w:cs="Times New Roman"/>
          <w:sz w:val="26"/>
          <w:szCs w:val="26"/>
        </w:rPr>
        <w:t xml:space="preserve"> нужд осуществляется </w:t>
      </w:r>
      <w:r>
        <w:rPr>
          <w:rFonts w:ascii="Times New Roman" w:hAnsi="Times New Roman" w:cs="Times New Roman"/>
          <w:sz w:val="26"/>
          <w:szCs w:val="26"/>
        </w:rPr>
        <w:t>отделом экономического развития администрации МО "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Камызякский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район"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2372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F237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F2372">
        <w:rPr>
          <w:rFonts w:ascii="Times New Roman" w:hAnsi="Times New Roman" w:cs="Times New Roman"/>
          <w:sz w:val="26"/>
          <w:szCs w:val="26"/>
        </w:rPr>
        <w:t xml:space="preserve"> вправе привлекать на основе договора специализированную организацию для осуществления отдельных функций по проведению процедур размещения заказов, передаваемых по договору. Специализированная организация привлекается с соблюдением процедур, предусмотренных законодательством Российской Федерации о размещении заказов на поставки товаров, выполнение работ, оказание услуг для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1F2372">
        <w:rPr>
          <w:rFonts w:ascii="Times New Roman" w:hAnsi="Times New Roman" w:cs="Times New Roman"/>
          <w:sz w:val="26"/>
          <w:szCs w:val="26"/>
        </w:rPr>
        <w:t xml:space="preserve"> нужд.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В процессе осуществления своих функций Единая комиссия взаимодействует с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1F2372">
        <w:rPr>
          <w:rFonts w:ascii="Times New Roman" w:hAnsi="Times New Roman" w:cs="Times New Roman"/>
          <w:sz w:val="26"/>
          <w:szCs w:val="26"/>
        </w:rPr>
        <w:t xml:space="preserve"> и специализированной организацией в порядке, установленном настоящим Положением.</w:t>
      </w: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6.25pt;margin-top:40.8pt;width:27pt;height:23.35pt;z-index:251660288" filled="f" stroked="f">
            <v:textbox>
              <w:txbxContent>
                <w:p w:rsidR="006B1306" w:rsidRDefault="006B1306" w:rsidP="006B1306"/>
              </w:txbxContent>
            </v:textbox>
          </v:shape>
        </w:pict>
      </w: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2. Правовое регулирование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372">
        <w:rPr>
          <w:rFonts w:ascii="Times New Roman" w:hAnsi="Times New Roman" w:cs="Times New Roman"/>
          <w:sz w:val="26"/>
          <w:szCs w:val="26"/>
        </w:rPr>
        <w:t>Единая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"О размещении заказов на поставки товаров, выполнение работ, оказание услуг для государственных и муниципальных нужд" от 21.07.2005 N 94-ФЗ, иными федеральными законами, нормативно-правовыми актами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нормативными правовыми актами Астраханской области </w:t>
      </w:r>
      <w:r w:rsidRPr="001F237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Администрации МО "</w:t>
      </w:r>
      <w:r w:rsidRPr="006B1306">
        <w:rPr>
          <w:rFonts w:ascii="Times New Roman" w:hAnsi="Times New Roman" w:cs="Times New Roman"/>
          <w:sz w:val="26"/>
          <w:szCs w:val="26"/>
        </w:rPr>
        <w:t xml:space="preserve"> Раздорский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 w:rsidRPr="001F2372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3. Цели и задачи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3.1. Единая комиссия создается в целях: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lastRenderedPageBreak/>
        <w:t xml:space="preserve">3.1.1. Подведения итогов и определения победителей конкурсов на право заключения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1F2372">
        <w:rPr>
          <w:rFonts w:ascii="Times New Roman" w:hAnsi="Times New Roman" w:cs="Times New Roman"/>
          <w:sz w:val="26"/>
          <w:szCs w:val="26"/>
        </w:rPr>
        <w:t xml:space="preserve"> контрактов на поставки товаров, выполнение работ, оказание услуг для нужд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F2372">
        <w:rPr>
          <w:rFonts w:ascii="Times New Roman" w:hAnsi="Times New Roman" w:cs="Times New Roman"/>
          <w:sz w:val="26"/>
          <w:szCs w:val="26"/>
        </w:rPr>
        <w:t>заказчика.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3.1.2. Определения участников, подведения итогов аукционов на заключение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1F2372">
        <w:rPr>
          <w:rFonts w:ascii="Times New Roman" w:hAnsi="Times New Roman" w:cs="Times New Roman"/>
          <w:sz w:val="26"/>
          <w:szCs w:val="26"/>
        </w:rPr>
        <w:t xml:space="preserve"> контрактов на поставки товаров, выполнение работ, оказание услуг для нужд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F2372">
        <w:rPr>
          <w:rFonts w:ascii="Times New Roman" w:hAnsi="Times New Roman" w:cs="Times New Roman"/>
          <w:sz w:val="26"/>
          <w:szCs w:val="26"/>
        </w:rPr>
        <w:t xml:space="preserve"> заказчика.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3.1.3. Подведения итогов и определения победителей при размещении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F2372">
        <w:rPr>
          <w:rFonts w:ascii="Times New Roman" w:hAnsi="Times New Roman" w:cs="Times New Roman"/>
          <w:sz w:val="26"/>
          <w:szCs w:val="26"/>
        </w:rPr>
        <w:t xml:space="preserve"> заказов путем запроса котировок на поставки товаров, выполнение работ, оказание услуг для нужд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F2372">
        <w:rPr>
          <w:rFonts w:ascii="Times New Roman" w:hAnsi="Times New Roman" w:cs="Times New Roman"/>
          <w:sz w:val="26"/>
          <w:szCs w:val="26"/>
        </w:rPr>
        <w:t xml:space="preserve"> заказчика.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3.2. Исходя из целей деятельности Единой комиссии, определенных в п. 3.1 настоящего Положения, в задачи Единой комиссии входит: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3.2.1.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 и подписанных в соответствии с нормативно-правовыми актами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3.2.2. Обеспечение объективности при рассмотрении и оценке котировочных заявок, поданных на бумажном носителе либо поданных в форме электронных документов.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3.2.3. Обеспечение эффективности и экономности использования бюджетных средств </w:t>
      </w:r>
      <w:r>
        <w:rPr>
          <w:rFonts w:ascii="Times New Roman" w:hAnsi="Times New Roman" w:cs="Times New Roman"/>
          <w:sz w:val="26"/>
          <w:szCs w:val="26"/>
        </w:rPr>
        <w:t>МО "</w:t>
      </w:r>
      <w:r w:rsidRPr="006B1306">
        <w:rPr>
          <w:rFonts w:ascii="Times New Roman" w:hAnsi="Times New Roman" w:cs="Times New Roman"/>
          <w:sz w:val="26"/>
          <w:szCs w:val="26"/>
        </w:rPr>
        <w:t xml:space="preserve"> Раздорский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 w:rsidRPr="001F23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3.2.4. Соблюдение принципов публичности, прозрачности, </w:t>
      </w:r>
      <w:proofErr w:type="spellStart"/>
      <w:r w:rsidRPr="001F2372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1F2372">
        <w:rPr>
          <w:rFonts w:ascii="Times New Roman" w:hAnsi="Times New Roman" w:cs="Times New Roman"/>
          <w:sz w:val="26"/>
          <w:szCs w:val="26"/>
        </w:rPr>
        <w:t xml:space="preserve">, равных условий и </w:t>
      </w:r>
      <w:proofErr w:type="spellStart"/>
      <w:r w:rsidRPr="001F2372">
        <w:rPr>
          <w:rFonts w:ascii="Times New Roman" w:hAnsi="Times New Roman" w:cs="Times New Roman"/>
          <w:sz w:val="26"/>
          <w:szCs w:val="26"/>
        </w:rPr>
        <w:t>недискриминации</w:t>
      </w:r>
      <w:proofErr w:type="spellEnd"/>
      <w:r w:rsidRPr="001F2372">
        <w:rPr>
          <w:rFonts w:ascii="Times New Roman" w:hAnsi="Times New Roman" w:cs="Times New Roman"/>
          <w:sz w:val="26"/>
          <w:szCs w:val="26"/>
        </w:rPr>
        <w:t xml:space="preserve"> при размещении заказов.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27" type="#_x0000_t202" style="position:absolute;left:0;text-align:left;margin-left:444.75pt;margin-top:39.45pt;width:27pt;height:23.35pt;z-index:251661312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sz w:val="26"/>
          <w:szCs w:val="26"/>
        </w:rPr>
        <w:t>3.2.5. Устранение возможностей злоупотребления и коррупции при размещении заказов.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4. Порядок формирования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4.1. Единая комиссия является коллегиальным органом, созданным на постоянной основе.</w:t>
      </w:r>
    </w:p>
    <w:p w:rsidR="006B1306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4.2</w:t>
      </w:r>
      <w:r w:rsidRPr="0097639E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r w:rsidRPr="0097639E">
        <w:rPr>
          <w:rFonts w:ascii="Times New Roman" w:hAnsi="Times New Roman" w:cs="Times New Roman"/>
          <w:sz w:val="26"/>
          <w:szCs w:val="26"/>
        </w:rPr>
        <w:t>Персональный состав Единой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формируется и утверждается постановлением Администрации МО "</w:t>
      </w:r>
      <w:r w:rsidRPr="006B1306">
        <w:rPr>
          <w:rFonts w:ascii="Times New Roman" w:hAnsi="Times New Roman" w:cs="Times New Roman"/>
          <w:sz w:val="26"/>
          <w:szCs w:val="26"/>
        </w:rPr>
        <w:t xml:space="preserve"> Раздорский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".</w:t>
      </w:r>
      <w:r w:rsidRPr="001F2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4.3. В состав Единой комиссии входят не менее пяти человек - членов Единой комиссии. Председатель 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F2372">
        <w:rPr>
          <w:rFonts w:ascii="Times New Roman" w:hAnsi="Times New Roman" w:cs="Times New Roman"/>
          <w:sz w:val="26"/>
          <w:szCs w:val="26"/>
        </w:rPr>
        <w:t>тся член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F2372">
        <w:rPr>
          <w:rFonts w:ascii="Times New Roman" w:hAnsi="Times New Roman" w:cs="Times New Roman"/>
          <w:sz w:val="26"/>
          <w:szCs w:val="26"/>
        </w:rPr>
        <w:t xml:space="preserve">м Единой комиссии.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В состав комиссии по размещению заказов должно включаться не менее чем одно лицо, прошедшее профессиональную переподготовку или повышение квалификации в сфере размещения заказов для нужд заказчиков.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Членами Единой комиссии не могут быть лица, которые лично заинтересованы в результатах размещения заказа (в том числе физические лица, подавшие заявки на участие в процедуре размещения заказа, либо состоящие в штате организаций, подавших указанные заявки), либо физические лица, на которых способны оказывать влияние участники размещения заказа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>, кредиторами участников размещения заказа).</w:t>
      </w:r>
    </w:p>
    <w:p w:rsidR="006B1306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F2372">
        <w:rPr>
          <w:rFonts w:ascii="Times New Roman" w:hAnsi="Times New Roman" w:cs="Times New Roman"/>
          <w:sz w:val="26"/>
          <w:szCs w:val="26"/>
        </w:rPr>
        <w:t xml:space="preserve">. Замена члена Единой комиссии осуществляется </w:t>
      </w:r>
      <w:r>
        <w:rPr>
          <w:rFonts w:ascii="Times New Roman" w:hAnsi="Times New Roman" w:cs="Times New Roman"/>
          <w:sz w:val="26"/>
          <w:szCs w:val="26"/>
        </w:rPr>
        <w:t>и утверждается постановлением Администрации МО "</w:t>
      </w:r>
      <w:r w:rsidRPr="006B1306">
        <w:rPr>
          <w:rFonts w:ascii="Times New Roman" w:hAnsi="Times New Roman" w:cs="Times New Roman"/>
          <w:sz w:val="26"/>
          <w:szCs w:val="26"/>
        </w:rPr>
        <w:t xml:space="preserve"> Раздорский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".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5. Функции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33" type="#_x0000_t202" style="position:absolute;left:0;text-align:left;margin-left:443.25pt;margin-top:65.2pt;width:27pt;height:23.35pt;z-index:251667456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sz w:val="26"/>
          <w:szCs w:val="26"/>
        </w:rPr>
        <w:t>5.1. Основными функциями Единой комиссии являются: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lastRenderedPageBreak/>
        <w:t>5.1.1.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5.1.2. Рассмотрение, оценка и сопоставление заявок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5.1.3. Определение победителя конкурса.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5.1.4.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(далее - Протокол вскрытия конвертов), Протокола рассмотрения заявок на участие в конкурсе и Протокола оценки и сопоставления заявок на участие в конкурсе, Протокола об отказе от заключении контракта.</w:t>
      </w:r>
      <w:proofErr w:type="gramEnd"/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5.1.5. Рассмотрение заявок на участие в аукционе.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5.1.6. Отбор участников аукциона.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5.1.7. Ведение Протокола рассмотрения заявок на участие в аукционе, Протокола об отказе от заключения контракта.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5.1.8. Рассмотрение и оценка котировочных заявок.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5.1.9. Подведение итогов и определение победителя в проведении запроса котировок.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5.1.10. Ведение Протокола рассмотрения и оценки котировочных заявок, Протокола об отказе от заключения контракта.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5.1.11. Обеспечение размещения протоколов на официальном сайте.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6. Права и обязанности Единой комиссии, ее отдельных членов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28" type="#_x0000_t202" style="position:absolute;left:0;text-align:left;margin-left:444pt;margin-top:44.6pt;width:27pt;height:23.35pt;z-index:251662336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b/>
          <w:i/>
          <w:sz w:val="26"/>
          <w:szCs w:val="26"/>
        </w:rPr>
        <w:t>6.1. Единая комиссия обязана</w:t>
      </w:r>
      <w:r w:rsidRPr="001F2372">
        <w:rPr>
          <w:rFonts w:ascii="Times New Roman" w:hAnsi="Times New Roman" w:cs="Times New Roman"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6.1.1. Проверять соответствие участников размещения заказа предъявляемым к ним требованиям, установленным законодательством Российской Федерации и конкурсной документацией или документацией об аукционе и по запросу котировок.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6.1.2. Не допускать участника размещения заказа к участию в конкурсе, аукционе или запросе котировок в случаях, установленных законодательством Российской Федерации о размещении заказов.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6.1.3. Исполнять предписания уполномоченных на осуществление контроля в сфере размещения заказов органов власти, об устранении выявленных ими нарушений законодательства Российской Федерации и (или) иных нормативно-правовых актов Российской Федерации о размещении заказов.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6.1.4. Не проводить переговоры с участниками размещения заказа до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>или) во время проведения процедур размещения заказов, кроме случаев, прямо предусмотренных законодательством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6.1.5. Вносить представленные участниками размещения заказов разъяснения положений поданных ими, в том числе и в электронной форме, документов и заявок на участие в конкурсе в Протокол вскрытия конвертов.                                                                                                           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6.1.6.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конкурсе, но не раньше времени, указанного в извещении о проведении конкурса и конкурсной документации,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о возможности подать заявки на участие в конкурсе, изменить или отозвать поданные заявки на участие в конкурсе до вскрытия конвертов с заявками на </w:t>
      </w:r>
      <w:r w:rsidRPr="001F2372">
        <w:rPr>
          <w:rFonts w:ascii="Times New Roman" w:hAnsi="Times New Roman" w:cs="Times New Roman"/>
          <w:sz w:val="26"/>
          <w:szCs w:val="26"/>
        </w:rPr>
        <w:lastRenderedPageBreak/>
        <w:t>участие в конкурсе и открытия доступа к поданным в форме электронных документов заявкам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6.1.7. Оценивать и сопоставлять заявки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на участие в конкурсе в установленном порядке в соответствии с критериями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>, указанными в извещении о проведении конкурса и конкурсной документации.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6.1.8. Учитывать преимущества в пользу заявок на участие в конкурсе, поданных от имени учреждений уголовно-исполнительной системы и (или) организаций инвалидов в случае, если в извещении о проведении конкурса содержалось указание на такие преимущества.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6.1.9. Рассматривать заявки на участие в аукционе, проводить отбор участников аукциона.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b/>
          <w:i/>
          <w:sz w:val="26"/>
          <w:szCs w:val="26"/>
        </w:rPr>
        <w:t>6.2. Единая комиссия вправе</w:t>
      </w:r>
      <w:r w:rsidRPr="001F2372">
        <w:rPr>
          <w:rFonts w:ascii="Times New Roman" w:hAnsi="Times New Roman" w:cs="Times New Roman"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35" type="#_x0000_t202" style="position:absolute;left:0;text-align:left;margin-left:441pt;margin-top:45.75pt;width:27pt;height:23.35pt;z-index:251669504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sz w:val="26"/>
          <w:szCs w:val="26"/>
        </w:rPr>
        <w:t>6.2.1. В случаях, предусмотренных законодательством Российской Федерации о размещении заказов, отстранить участника размещения заказа от участия в процедурах размещения заказов на любом этапе их проведения.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2372">
        <w:rPr>
          <w:rFonts w:ascii="Times New Roman" w:hAnsi="Times New Roman" w:cs="Times New Roman"/>
          <w:sz w:val="26"/>
          <w:szCs w:val="26"/>
        </w:rPr>
        <w:t>. В случае проведения конкурса на выполнение научно-исследовательских, опытно-конструкторских или технологических работ учитывать такой критерий оценки заявок на участие в конкурсе, как квалификация участников конкурса, при условии, что такой критерий предусмотрен извещением о проведении открытого конкурса, приглашением принять участие в закрытом конкурсе и конкурсной документацией.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2372">
        <w:rPr>
          <w:rFonts w:ascii="Times New Roman" w:hAnsi="Times New Roman" w:cs="Times New Roman"/>
          <w:sz w:val="26"/>
          <w:szCs w:val="26"/>
        </w:rPr>
        <w:t xml:space="preserve">. Обратиться к </w:t>
      </w:r>
      <w:r>
        <w:rPr>
          <w:rFonts w:ascii="Times New Roman" w:hAnsi="Times New Roman" w:cs="Times New Roman"/>
          <w:sz w:val="26"/>
          <w:szCs w:val="26"/>
        </w:rPr>
        <w:t>Уполномоченному органу</w:t>
      </w:r>
      <w:r w:rsidRPr="001F2372">
        <w:rPr>
          <w:rFonts w:ascii="Times New Roman" w:hAnsi="Times New Roman" w:cs="Times New Roman"/>
          <w:sz w:val="26"/>
          <w:szCs w:val="26"/>
        </w:rPr>
        <w:t xml:space="preserve"> за разъяснениями по предмету закупки.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F23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 xml:space="preserve">Обратиться к </w:t>
      </w:r>
      <w:r>
        <w:rPr>
          <w:rFonts w:ascii="Times New Roman" w:hAnsi="Times New Roman" w:cs="Times New Roman"/>
          <w:sz w:val="26"/>
          <w:szCs w:val="26"/>
        </w:rPr>
        <w:t>Уполномоченному органу</w:t>
      </w:r>
      <w:r w:rsidRPr="001F2372">
        <w:rPr>
          <w:rFonts w:ascii="Times New Roman" w:hAnsi="Times New Roman" w:cs="Times New Roman"/>
          <w:sz w:val="26"/>
          <w:szCs w:val="26"/>
        </w:rPr>
        <w:t xml:space="preserve"> с требованием незамедлительно запросить у соответствующих органов и организаций сведения о проведении ликвидации участника размещения заказа - юридического лица, подавшего заявку на участие в конкурсе или аукционе, проведении в отношении такого участника - юридического лица, индивидуального предпринимателя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2372">
        <w:rPr>
          <w:rFonts w:ascii="Times New Roman" w:hAnsi="Times New Roman" w:cs="Times New Roman"/>
          <w:sz w:val="26"/>
          <w:szCs w:val="26"/>
        </w:rPr>
        <w:t>. При необходимости привлекать к своей работе экспертов в порядке, установленном пунктом 8.3 настоящего Положения.</w:t>
      </w:r>
    </w:p>
    <w:p w:rsidR="006B1306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b/>
          <w:i/>
          <w:sz w:val="26"/>
          <w:szCs w:val="26"/>
        </w:rPr>
        <w:t>6.3. Члены Единой комиссии обязаны</w:t>
      </w:r>
      <w:r w:rsidRPr="001F2372">
        <w:rPr>
          <w:rFonts w:ascii="Times New Roman" w:hAnsi="Times New Roman" w:cs="Times New Roman"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6.3.1. Знать и руководствоваться в своей деятельности требованиями законодательства Российской Федерации, нормативно-правовой базы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Астраханской области </w:t>
      </w:r>
      <w:r w:rsidRPr="001F2372">
        <w:rPr>
          <w:rFonts w:ascii="Times New Roman" w:hAnsi="Times New Roman" w:cs="Times New Roman"/>
          <w:sz w:val="26"/>
          <w:szCs w:val="26"/>
        </w:rPr>
        <w:t>и настоящего Положения.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6.3.2. Лично присутствовать на заседаниях Единой комиссии.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6.3.3. Соблюдать правила рассмотрения, оценки и сопоставления заявок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6.3.4. Соблюдать правила рассмотрения заявок на участие в аукционе и отбора участников аукциона.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6.3.5. Соблюдать правила рассмотрения и оценки котировочных заявок.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lastRenderedPageBreak/>
        <w:t>6.3.6. Не допускать разглашения сведений, ставших им известными в ходе проведения процедур размещения заказов, кроме случаев, прямо предусмотренных законодательством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29" type="#_x0000_t202" style="position:absolute;left:0;text-align:left;margin-left:450pt;margin-top:28.5pt;width:27pt;height:23.35pt;z-index:251663360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b/>
          <w:i/>
          <w:sz w:val="26"/>
          <w:szCs w:val="26"/>
        </w:rPr>
        <w:t>6.4. Члены Единой комиссии вправе</w:t>
      </w:r>
      <w:r w:rsidRPr="001F2372">
        <w:rPr>
          <w:rFonts w:ascii="Times New Roman" w:hAnsi="Times New Roman" w:cs="Times New Roman"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6.4.1. Знакомиться со всеми представленными на рассмотрение документами и сведениями, составляющими заявку на участие в конкурсе или аукционе, запросе котировок.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6.4.2. Выступать по вопросам повестки дня на заседаниях Единой комиссии.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6.4.3. Проверять правильность содержания Протокола рассмотрения заявок на участие в конкурсе, Протокола рассмотрения заявок на участие в аукционе, Протокола рассмотрения и оценки котировочных заявок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в том числе правильность отражения в этих протоколах своего выступления.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6.5. Члены Единой комиссии имеют право письменно изложить свое особое мнение при проведении соответствующих процедур размещения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муниципаьного</w:t>
      </w:r>
      <w:proofErr w:type="spellEnd"/>
      <w:r w:rsidRPr="001F2372">
        <w:rPr>
          <w:rFonts w:ascii="Times New Roman" w:hAnsi="Times New Roman" w:cs="Times New Roman"/>
          <w:sz w:val="26"/>
          <w:szCs w:val="26"/>
        </w:rPr>
        <w:t xml:space="preserve"> заказа.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i/>
          <w:sz w:val="26"/>
          <w:szCs w:val="26"/>
        </w:rPr>
        <w:t>6.6. Члены Единой комиссии</w:t>
      </w:r>
      <w:r w:rsidRPr="001F2372">
        <w:rPr>
          <w:rFonts w:ascii="Times New Roman" w:hAnsi="Times New Roman" w:cs="Times New Roman"/>
          <w:b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6.6.1. Присутствуют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6.6.2.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конкурсе, отбор участников конкурса, рассмотрение, оценку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6.6.3. Осуществляют рассмотрение заявок на участие в аукционе и отбор участников аукциона, ведения Протокола рассмотрения заявок на участие в аукционе.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6.6.4. Осуществляют рассмотрение и оценку котировочных заявок.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34" type="#_x0000_t202" style="position:absolute;left:0;text-align:left;margin-left:450pt;margin-top:131.1pt;width:27pt;height:23.35pt;z-index:251668480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sz w:val="26"/>
          <w:szCs w:val="26"/>
        </w:rPr>
        <w:t>6.6.5. Подписывают Протокол вскрытия конвертов,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аукционе и Протокол аукциона; Протокол рассмотрения и оценки котировочных заявок.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6.6.6. Рассматривают разъяснения положений документов и заявок на участие в конкурсе, представленных участниками размещения заказа.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6.6.7. Осуществляют иные действия в соответствии с законодательством Российской Федерации, нормативно-правовой базой Правительства </w:t>
      </w:r>
      <w:r>
        <w:rPr>
          <w:rFonts w:ascii="Times New Roman" w:hAnsi="Times New Roman" w:cs="Times New Roman"/>
          <w:sz w:val="26"/>
          <w:szCs w:val="26"/>
        </w:rPr>
        <w:t>Астраханской области</w:t>
      </w:r>
      <w:r w:rsidRPr="001F2372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i/>
          <w:sz w:val="26"/>
          <w:szCs w:val="26"/>
        </w:rPr>
        <w:t>6.7. Председатель Единой комиссии</w:t>
      </w:r>
      <w:r w:rsidRPr="001F2372">
        <w:rPr>
          <w:rFonts w:ascii="Times New Roman" w:hAnsi="Times New Roman" w:cs="Times New Roman"/>
          <w:b/>
          <w:sz w:val="26"/>
          <w:szCs w:val="26"/>
        </w:rPr>
        <w:t>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6.7.1. Осуществляет общее руководство работой Единой комиссии и обеспечивает выполнение настоящего Положения.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6.7.2. Утверждает график проведения заседаний Единой комиссии.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6.7.3. Объявляет заседание правомочным или выносит решение о его переносе из-за отсутствия необходимого количества членов.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6.7.4. Открывает и ведет заседания Единой комиссии, объявляет перерывы.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6.7.5. Объявляет состав Единой комиссии.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lastRenderedPageBreak/>
        <w:t>6.7.6. Назначает члена Единой комиссии,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6.7.7. Объявляет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6.7.8. Определяет порядок рассмотрения обсуждаемых вопросов.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6.7.9. В случае необходимости выносит на обсуждение Единой комиссии вопрос о привлечении к работе комиссии экспертов, назначает руководителя экспертной группы.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6.7.10. Подписывает Протокол вскрытия конвертов с заявками на участие в конкурсе и открытия доступа к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поданным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в форме электронных,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аукционе и Протокол аукциона; Протокол рассмотрения и оценки котировочных заявок и Протокол рассмотрения заявок на участие в предварительном отборе.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6.7.11. Объявляет победителя конкурса, запроса котировок или оглашает Перечень поставщиков, составленный на основании рассмотрения заявок на участие в предварительном отборе.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6.7.12. Осуществляет иные действия в соответствии с законодательством Российской Федерации, нормативно-правовой базой Правительства </w:t>
      </w:r>
      <w:r>
        <w:rPr>
          <w:rFonts w:ascii="Times New Roman" w:hAnsi="Times New Roman" w:cs="Times New Roman"/>
          <w:sz w:val="26"/>
          <w:szCs w:val="26"/>
        </w:rPr>
        <w:t>Астраханской области</w:t>
      </w:r>
      <w:r w:rsidRPr="001F2372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7. Регламент работы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7.1. Работа Единой комиссии осуществляется на ее заседаниях. Единая комиссия правомочна осуществлять свои функции, если на заседании комиссии присутствуют не менее чем пятьдесят процентов от общего числа ее членов.</w:t>
      </w:r>
    </w:p>
    <w:p w:rsidR="006B1306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 xml:space="preserve">7.2. Решения Единой комиссии принимаются простым большинством голосов от числа присутствующих на заседании членов. 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2372">
        <w:rPr>
          <w:rFonts w:ascii="Times New Roman" w:hAnsi="Times New Roman" w:cs="Times New Roman"/>
          <w:sz w:val="26"/>
          <w:szCs w:val="26"/>
        </w:rPr>
        <w:t>. Любые действия (бездействие) Единой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участник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1F237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F2372">
        <w:rPr>
          <w:rFonts w:ascii="Times New Roman" w:hAnsi="Times New Roman" w:cs="Times New Roman"/>
          <w:sz w:val="26"/>
          <w:szCs w:val="26"/>
        </w:rPr>
        <w:t>) размещения заказа. В случае такого обжалования Единая комиссия обязана: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2372">
        <w:rPr>
          <w:rFonts w:ascii="Times New Roman" w:hAnsi="Times New Roman" w:cs="Times New Roman"/>
          <w:sz w:val="26"/>
          <w:szCs w:val="26"/>
        </w:rPr>
        <w:t>.1. Представить по запросу Уполномоченного органа сведения и документы, необходимые для рассмотрения жалобы.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Pr="001F2372">
        <w:rPr>
          <w:rFonts w:ascii="Times New Roman" w:hAnsi="Times New Roman" w:cs="Times New Roman"/>
          <w:sz w:val="26"/>
          <w:szCs w:val="26"/>
        </w:rPr>
        <w:t>.2.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2372">
        <w:rPr>
          <w:rFonts w:ascii="Times New Roman" w:hAnsi="Times New Roman" w:cs="Times New Roman"/>
          <w:sz w:val="26"/>
          <w:szCs w:val="26"/>
        </w:rPr>
        <w:t xml:space="preserve">.3. Довести до сведения </w:t>
      </w:r>
      <w:r>
        <w:rPr>
          <w:rFonts w:ascii="Times New Roman" w:hAnsi="Times New Roman" w:cs="Times New Roman"/>
          <w:sz w:val="26"/>
          <w:szCs w:val="26"/>
        </w:rPr>
        <w:t>заказчика информацию о том, что з</w:t>
      </w:r>
      <w:r w:rsidRPr="001F2372">
        <w:rPr>
          <w:rFonts w:ascii="Times New Roman" w:hAnsi="Times New Roman" w:cs="Times New Roman"/>
          <w:sz w:val="26"/>
          <w:szCs w:val="26"/>
        </w:rPr>
        <w:t>аказчик не вправе заключить государственный контракт до рассмотрения жалобы, при этом срок, установленный для заключения контракта, подлежит продлению на срок рассмотрения жалобы по существу.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30" type="#_x0000_t202" style="position:absolute;left:0;text-align:left;margin-left:450pt;margin-top:24.75pt;width:27pt;height:23.35pt;z-index:251664384" filled="f" stroked="f">
            <v:textbox>
              <w:txbxContent>
                <w:p w:rsidR="006B1306" w:rsidRDefault="006B1306" w:rsidP="006B1306"/>
              </w:txbxContent>
            </v:textbox>
          </v:shape>
        </w:pict>
      </w: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rFonts w:ascii="Times New Roman" w:hAnsi="Times New Roman" w:cs="Times New Roman"/>
          <w:b/>
          <w:sz w:val="26"/>
          <w:szCs w:val="26"/>
        </w:rPr>
        <w:t>8. Порядок проведения заседаний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С</w:t>
      </w:r>
      <w:r w:rsidRPr="001F2372">
        <w:rPr>
          <w:rFonts w:ascii="Times New Roman" w:hAnsi="Times New Roman" w:cs="Times New Roman"/>
          <w:sz w:val="26"/>
          <w:szCs w:val="26"/>
        </w:rPr>
        <w:t xml:space="preserve">екретарь Единой комиссии не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1F2372">
        <w:rPr>
          <w:rFonts w:ascii="Times New Roman" w:hAnsi="Times New Roman" w:cs="Times New Roman"/>
          <w:sz w:val="26"/>
          <w:szCs w:val="26"/>
        </w:rPr>
        <w:t xml:space="preserve"> чем за три рабочих дня до дня проведения заседания Единой комиссии уведомляет членов Единой комиссии о времени и месте проведения заседания Единой комиссии.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lastRenderedPageBreak/>
        <w:t>8.2. Заседания Единой комиссии открываются и закрываются Председателем Единой комиссии.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23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F2372">
        <w:rPr>
          <w:rFonts w:ascii="Times New Roman" w:hAnsi="Times New Roman" w:cs="Times New Roman"/>
          <w:sz w:val="26"/>
          <w:szCs w:val="26"/>
        </w:rPr>
        <w:t>Ответственный секретарь Единой комиссии в ходе проведения заседаний Единой комиссии ведет Протокол вскрытия конвертов, Протокол рассмотрения заявок на участие в конкурсе, Протокол оценки и сопоставления заявок на участие в конкурсе, Протокол рассмотрения заявок на участие в аукционе, Протокол рассмотрения и оценки котировочных заявок и Протокол рассмотрения заявок на участие в предварительном отборе.</w:t>
      </w:r>
      <w:proofErr w:type="gramEnd"/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372">
        <w:rPr>
          <w:sz w:val="26"/>
          <w:szCs w:val="26"/>
        </w:rPr>
        <w:pict>
          <v:shape id="_x0000_s1031" type="#_x0000_t202" style="position:absolute;left:0;text-align:left;margin-left:442.5pt;margin-top:12.75pt;width:27pt;height:23.35pt;z-index:251665408" filled="f" stroked="f">
            <v:textbox>
              <w:txbxContent>
                <w:p w:rsidR="006B1306" w:rsidRDefault="006B1306" w:rsidP="006B1306"/>
              </w:txbxContent>
            </v:textbox>
          </v:shape>
        </w:pict>
      </w:r>
      <w:r w:rsidRPr="001F2372">
        <w:rPr>
          <w:rFonts w:ascii="Times New Roman" w:hAnsi="Times New Roman" w:cs="Times New Roman"/>
          <w:b/>
          <w:sz w:val="26"/>
          <w:szCs w:val="26"/>
        </w:rPr>
        <w:t>9. Ответственность членов Единой комиссии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rFonts w:ascii="Times New Roman" w:hAnsi="Times New Roman" w:cs="Times New Roman"/>
          <w:sz w:val="26"/>
          <w:szCs w:val="26"/>
        </w:rPr>
        <w:t>9.1. Члены Единой комиссии, виновные в нарушении законодательства Российской Федерации о размещении заказов на поставки товаров, выполнение работ, оказание услуг для государственных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B1306" w:rsidRPr="001F2372" w:rsidRDefault="006B1306" w:rsidP="006B1306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372">
        <w:rPr>
          <w:sz w:val="26"/>
          <w:szCs w:val="26"/>
        </w:rPr>
        <w:pict>
          <v:shape id="_x0000_s1032" type="#_x0000_t202" style="position:absolute;left:0;text-align:left;margin-left:450pt;margin-top:611.1pt;width:27pt;height:23.35pt;z-index:251666432" filled="f" stroked="f">
            <v:textbox>
              <w:txbxContent>
                <w:p w:rsidR="006B1306" w:rsidRDefault="006B1306" w:rsidP="006B1306">
                  <w:r>
                    <w:t>13</w:t>
                  </w:r>
                </w:p>
              </w:txbxContent>
            </v:textbox>
          </v:shape>
        </w:pict>
      </w:r>
      <w:r w:rsidRPr="001F2372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2372">
        <w:rPr>
          <w:rFonts w:ascii="Times New Roman" w:hAnsi="Times New Roman" w:cs="Times New Roman"/>
          <w:sz w:val="26"/>
          <w:szCs w:val="26"/>
        </w:rPr>
        <w:t xml:space="preserve">. Члены Единой комиссии,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F2372">
        <w:rPr>
          <w:rFonts w:ascii="Times New Roman" w:hAnsi="Times New Roman" w:cs="Times New Roman"/>
          <w:sz w:val="26"/>
          <w:szCs w:val="26"/>
        </w:rPr>
        <w:t xml:space="preserve"> и сотрудники специализированной организации и привлеченные Единой комиссией эксперты не вправе распространять сведения, составляющие государственную, служебную или коммерческую тайну, ставшие известными им в ходе размещения заказа путем проведения конкурса.</w:t>
      </w: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F04D64" w:rsidRDefault="00F04D64" w:rsidP="006B1306">
      <w:pPr>
        <w:jc w:val="both"/>
        <w:rPr>
          <w:sz w:val="26"/>
          <w:szCs w:val="26"/>
        </w:rPr>
      </w:pPr>
    </w:p>
    <w:p w:rsidR="006B1306" w:rsidRPr="001F2372" w:rsidRDefault="006B1306" w:rsidP="00F04D64">
      <w:pPr>
        <w:ind w:left="7080"/>
        <w:jc w:val="both"/>
        <w:rPr>
          <w:sz w:val="26"/>
          <w:szCs w:val="26"/>
        </w:rPr>
      </w:pPr>
      <w:r w:rsidRPr="001F2372">
        <w:rPr>
          <w:sz w:val="26"/>
          <w:szCs w:val="26"/>
        </w:rPr>
        <w:lastRenderedPageBreak/>
        <w:t>Приложение № 2</w:t>
      </w:r>
      <w:r>
        <w:rPr>
          <w:sz w:val="26"/>
          <w:szCs w:val="26"/>
        </w:rPr>
        <w:t xml:space="preserve">                                                                                      УТВЕРЖДЕНО</w:t>
      </w:r>
    </w:p>
    <w:p w:rsidR="006B1306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04D6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постановлением Администрации </w:t>
      </w:r>
    </w:p>
    <w:p w:rsidR="006B1306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МО "</w:t>
      </w:r>
      <w:r w:rsidR="00F04D64">
        <w:rPr>
          <w:sz w:val="26"/>
          <w:szCs w:val="26"/>
        </w:rPr>
        <w:t>Раздорский сельсовет</w:t>
      </w:r>
      <w:r>
        <w:rPr>
          <w:sz w:val="26"/>
          <w:szCs w:val="26"/>
        </w:rPr>
        <w:t xml:space="preserve">" </w:t>
      </w:r>
    </w:p>
    <w:p w:rsidR="006B1306" w:rsidRPr="00862B7A" w:rsidRDefault="006B1306" w:rsidP="006B1306">
      <w:pPr>
        <w:ind w:left="4680" w:right="-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F04D64">
        <w:rPr>
          <w:sz w:val="26"/>
          <w:szCs w:val="26"/>
        </w:rPr>
        <w:t>от 10.04.2013г  № 58</w:t>
      </w:r>
    </w:p>
    <w:p w:rsidR="006B1306" w:rsidRPr="001F2372" w:rsidRDefault="006B1306" w:rsidP="006B1306">
      <w:pPr>
        <w:rPr>
          <w:sz w:val="26"/>
          <w:szCs w:val="26"/>
        </w:rPr>
      </w:pPr>
    </w:p>
    <w:p w:rsidR="006B1306" w:rsidRPr="0097639E" w:rsidRDefault="006B1306" w:rsidP="006B1306">
      <w:pPr>
        <w:spacing w:line="360" w:lineRule="auto"/>
        <w:jc w:val="center"/>
        <w:rPr>
          <w:sz w:val="26"/>
          <w:szCs w:val="26"/>
        </w:rPr>
      </w:pPr>
      <w:r w:rsidRPr="0097639E">
        <w:rPr>
          <w:sz w:val="26"/>
          <w:szCs w:val="26"/>
        </w:rPr>
        <w:t>Состав Единой комиссии</w:t>
      </w:r>
    </w:p>
    <w:p w:rsidR="006B1306" w:rsidRPr="0097639E" w:rsidRDefault="006B1306" w:rsidP="006B1306">
      <w:pPr>
        <w:spacing w:line="360" w:lineRule="auto"/>
        <w:jc w:val="both"/>
        <w:rPr>
          <w:sz w:val="26"/>
          <w:szCs w:val="26"/>
        </w:rPr>
      </w:pPr>
      <w:r w:rsidRPr="0097639E">
        <w:rPr>
          <w:sz w:val="26"/>
          <w:szCs w:val="26"/>
        </w:rPr>
        <w:t>Администрации муниципального образования "</w:t>
      </w:r>
      <w:r w:rsidR="00F04D64" w:rsidRPr="00F04D64">
        <w:rPr>
          <w:sz w:val="26"/>
          <w:szCs w:val="26"/>
        </w:rPr>
        <w:t xml:space="preserve"> </w:t>
      </w:r>
      <w:r w:rsidR="00F04D64" w:rsidRPr="006B1306">
        <w:rPr>
          <w:sz w:val="26"/>
          <w:szCs w:val="26"/>
        </w:rPr>
        <w:t>Раздорский сельсовет</w:t>
      </w:r>
      <w:r w:rsidR="00F04D64">
        <w:rPr>
          <w:sz w:val="26"/>
          <w:szCs w:val="26"/>
        </w:rPr>
        <w:t xml:space="preserve"> </w:t>
      </w:r>
      <w:r w:rsidRPr="0097639E">
        <w:rPr>
          <w:sz w:val="26"/>
          <w:szCs w:val="26"/>
        </w:rPr>
        <w:t>"</w:t>
      </w:r>
      <w:r w:rsidRPr="0097639E">
        <w:rPr>
          <w:i/>
          <w:sz w:val="26"/>
          <w:szCs w:val="26"/>
        </w:rPr>
        <w:t xml:space="preserve"> </w:t>
      </w:r>
      <w:r w:rsidRPr="0097639E">
        <w:rPr>
          <w:sz w:val="26"/>
          <w:szCs w:val="26"/>
        </w:rPr>
        <w:t xml:space="preserve"> </w:t>
      </w:r>
      <w:r w:rsidR="00F04D64">
        <w:rPr>
          <w:sz w:val="26"/>
          <w:szCs w:val="26"/>
        </w:rPr>
        <w:t xml:space="preserve">                             </w:t>
      </w:r>
      <w:r w:rsidRPr="0097639E">
        <w:rPr>
          <w:sz w:val="26"/>
          <w:szCs w:val="26"/>
        </w:rPr>
        <w:t>по размещению заказов на поставки товаров, в</w:t>
      </w:r>
      <w:r>
        <w:rPr>
          <w:sz w:val="26"/>
          <w:szCs w:val="26"/>
        </w:rPr>
        <w:t>ыполнение работ, оказание услуг</w:t>
      </w: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Default="006B1306" w:rsidP="006B1306">
      <w:pPr>
        <w:jc w:val="both"/>
        <w:rPr>
          <w:sz w:val="26"/>
          <w:szCs w:val="26"/>
        </w:rPr>
      </w:pPr>
    </w:p>
    <w:p w:rsidR="006B1306" w:rsidRPr="001F2372" w:rsidRDefault="006B1306" w:rsidP="006B1306">
      <w:pPr>
        <w:jc w:val="both"/>
        <w:rPr>
          <w:sz w:val="26"/>
          <w:szCs w:val="26"/>
        </w:rPr>
      </w:pPr>
    </w:p>
    <w:p w:rsidR="006B1306" w:rsidRPr="0097639E" w:rsidRDefault="00F04D64" w:rsidP="006B130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Андреев Андрей Павлович</w:t>
      </w:r>
      <w:r w:rsidR="006B1306" w:rsidRPr="0097639E">
        <w:rPr>
          <w:sz w:val="26"/>
          <w:szCs w:val="26"/>
        </w:rPr>
        <w:t xml:space="preserve"> – глава Администрации МО "</w:t>
      </w:r>
      <w:r>
        <w:rPr>
          <w:sz w:val="26"/>
          <w:szCs w:val="26"/>
        </w:rPr>
        <w:t>Раздорский сельсовет</w:t>
      </w:r>
      <w:r w:rsidR="006B1306" w:rsidRPr="0097639E">
        <w:rPr>
          <w:sz w:val="26"/>
          <w:szCs w:val="26"/>
        </w:rPr>
        <w:t>", председатель комиссии</w:t>
      </w:r>
    </w:p>
    <w:p w:rsidR="006B1306" w:rsidRDefault="00F04D64" w:rsidP="00F04D64">
      <w:pPr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Крицкова</w:t>
      </w:r>
      <w:proofErr w:type="spellEnd"/>
      <w:r>
        <w:rPr>
          <w:sz w:val="26"/>
          <w:szCs w:val="26"/>
        </w:rPr>
        <w:t xml:space="preserve">  Марина  Николаевна</w:t>
      </w:r>
      <w:r w:rsidR="006B1306">
        <w:rPr>
          <w:sz w:val="26"/>
          <w:szCs w:val="26"/>
        </w:rPr>
        <w:t xml:space="preserve"> – </w:t>
      </w:r>
      <w:r>
        <w:rPr>
          <w:sz w:val="26"/>
          <w:szCs w:val="26"/>
        </w:rPr>
        <w:t>и.о. помощника  Главы МО «Раздорский сельсовет» - главный бухгалтер</w:t>
      </w:r>
      <w:r w:rsidR="006B1306">
        <w:rPr>
          <w:sz w:val="26"/>
          <w:szCs w:val="26"/>
        </w:rPr>
        <w:t>, заместитель председателя комиссии</w:t>
      </w:r>
    </w:p>
    <w:p w:rsidR="006B1306" w:rsidRPr="001F2372" w:rsidRDefault="006B1306" w:rsidP="006B1306">
      <w:pPr>
        <w:ind w:left="360" w:hanging="2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F04D64">
        <w:rPr>
          <w:sz w:val="26"/>
          <w:szCs w:val="26"/>
        </w:rPr>
        <w:t>Булычева</w:t>
      </w:r>
      <w:proofErr w:type="spellEnd"/>
      <w:r w:rsidR="00F04D64">
        <w:rPr>
          <w:sz w:val="26"/>
          <w:szCs w:val="26"/>
        </w:rPr>
        <w:t xml:space="preserve"> Марина Анатольевна</w:t>
      </w:r>
      <w:r>
        <w:rPr>
          <w:sz w:val="26"/>
          <w:szCs w:val="26"/>
        </w:rPr>
        <w:t xml:space="preserve"> – главный специалист Администрации МО "</w:t>
      </w:r>
      <w:r w:rsidR="00F04D64">
        <w:rPr>
          <w:sz w:val="26"/>
          <w:szCs w:val="26"/>
        </w:rPr>
        <w:t>Раздорский  сельсовет</w:t>
      </w:r>
      <w:r>
        <w:rPr>
          <w:sz w:val="26"/>
          <w:szCs w:val="26"/>
        </w:rPr>
        <w:t>", секретарь комиссии</w:t>
      </w:r>
    </w:p>
    <w:p w:rsidR="006B1306" w:rsidRPr="001F2372" w:rsidRDefault="006B1306" w:rsidP="006B1306">
      <w:pPr>
        <w:jc w:val="both"/>
        <w:rPr>
          <w:sz w:val="26"/>
          <w:szCs w:val="26"/>
        </w:rPr>
      </w:pPr>
    </w:p>
    <w:p w:rsidR="006B1306" w:rsidRPr="001F2372" w:rsidRDefault="006B1306" w:rsidP="006B13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F2372">
        <w:rPr>
          <w:sz w:val="26"/>
          <w:szCs w:val="26"/>
        </w:rPr>
        <w:t xml:space="preserve">Члены Единой комиссии: </w:t>
      </w:r>
    </w:p>
    <w:p w:rsidR="00F04D64" w:rsidRDefault="00F04D64" w:rsidP="006B130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-специалист  Администрации  МО  «Раздорский сельсовет»</w:t>
      </w:r>
    </w:p>
    <w:p w:rsidR="006B1306" w:rsidRPr="001F2372" w:rsidRDefault="00F04D64" w:rsidP="006B130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специалист Администрации  МО </w:t>
      </w:r>
      <w:r w:rsidR="006B1306">
        <w:rPr>
          <w:sz w:val="26"/>
          <w:szCs w:val="26"/>
        </w:rPr>
        <w:t xml:space="preserve"> </w:t>
      </w:r>
      <w:r>
        <w:rPr>
          <w:sz w:val="26"/>
          <w:szCs w:val="26"/>
        </w:rPr>
        <w:t>«Раздорский сельсовет»</w:t>
      </w:r>
    </w:p>
    <w:p w:rsidR="006B1306" w:rsidRPr="001F2372" w:rsidRDefault="006B1306" w:rsidP="006B1306">
      <w:pPr>
        <w:rPr>
          <w:sz w:val="26"/>
          <w:szCs w:val="26"/>
        </w:rPr>
      </w:pPr>
    </w:p>
    <w:p w:rsidR="006B1306" w:rsidRPr="001F2372" w:rsidRDefault="006B1306" w:rsidP="006B1306">
      <w:pPr>
        <w:rPr>
          <w:sz w:val="26"/>
          <w:szCs w:val="26"/>
        </w:rPr>
      </w:pPr>
    </w:p>
    <w:p w:rsidR="006B1306" w:rsidRPr="001F2372" w:rsidRDefault="006B1306" w:rsidP="006B1306">
      <w:pPr>
        <w:rPr>
          <w:sz w:val="26"/>
          <w:szCs w:val="26"/>
        </w:rPr>
      </w:pPr>
    </w:p>
    <w:p w:rsidR="006B1306" w:rsidRPr="001F2372" w:rsidRDefault="006B1306" w:rsidP="006B1306">
      <w:pPr>
        <w:rPr>
          <w:sz w:val="26"/>
          <w:szCs w:val="26"/>
        </w:rPr>
      </w:pPr>
    </w:p>
    <w:p w:rsidR="003A518F" w:rsidRDefault="003A518F"/>
    <w:sectPr w:rsidR="003A518F" w:rsidSect="00622D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160"/>
    <w:multiLevelType w:val="hybridMultilevel"/>
    <w:tmpl w:val="8E9C83EE"/>
    <w:lvl w:ilvl="0" w:tplc="1B0E6C5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06"/>
    <w:rsid w:val="003A518F"/>
    <w:rsid w:val="006B1306"/>
    <w:rsid w:val="00E957D9"/>
    <w:rsid w:val="00F04D64"/>
    <w:rsid w:val="00F6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B1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B1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2013-04-22T10:48:00Z</cp:lastPrinted>
  <dcterms:created xsi:type="dcterms:W3CDTF">2013-04-22T10:15:00Z</dcterms:created>
  <dcterms:modified xsi:type="dcterms:W3CDTF">2013-04-22T10:52:00Z</dcterms:modified>
</cp:coreProperties>
</file>